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853" w:rsidRPr="008E5BEB" w:rsidRDefault="00E82853" w:rsidP="00EC3158">
      <w:pPr>
        <w:spacing w:after="0" w:line="360" w:lineRule="auto"/>
        <w:jc w:val="center"/>
        <w:rPr>
          <w:rFonts w:ascii="Times New Roman" w:hAnsi="Times New Roman"/>
          <w:b/>
          <w:bCs/>
          <w:color w:val="000000" w:themeColor="text1"/>
          <w:sz w:val="24"/>
          <w:szCs w:val="24"/>
        </w:rPr>
      </w:pPr>
      <w:r w:rsidRPr="008E5BEB">
        <w:rPr>
          <w:rFonts w:ascii="Times New Roman" w:hAnsi="Times New Roman"/>
          <w:b/>
          <w:bCs/>
          <w:color w:val="000000" w:themeColor="text1"/>
          <w:sz w:val="24"/>
          <w:szCs w:val="24"/>
        </w:rPr>
        <w:t xml:space="preserve">UMOWA NR </w:t>
      </w:r>
    </w:p>
    <w:p w:rsidR="00E82853" w:rsidRPr="008E5BEB" w:rsidRDefault="00E82853" w:rsidP="00EC3158">
      <w:pPr>
        <w:spacing w:before="240" w:after="0" w:line="360" w:lineRule="auto"/>
        <w:jc w:val="both"/>
        <w:rPr>
          <w:rFonts w:ascii="Times New Roman" w:hAnsi="Times New Roman"/>
          <w:color w:val="000000" w:themeColor="text1"/>
          <w:sz w:val="24"/>
          <w:szCs w:val="24"/>
        </w:rPr>
      </w:pPr>
      <w:r w:rsidRPr="008E5BEB">
        <w:rPr>
          <w:rFonts w:ascii="Times New Roman" w:hAnsi="Times New Roman"/>
          <w:color w:val="000000" w:themeColor="text1"/>
          <w:sz w:val="24"/>
          <w:szCs w:val="24"/>
        </w:rPr>
        <w:t>zawarta w Poznaniu, w dniu ….…………… 2020 r., pomiędzy:</w:t>
      </w:r>
    </w:p>
    <w:p w:rsidR="00E82853" w:rsidRPr="008E5BEB" w:rsidRDefault="00E82853" w:rsidP="00EC3158">
      <w:pPr>
        <w:spacing w:before="240" w:after="0" w:line="360" w:lineRule="auto"/>
        <w:jc w:val="both"/>
        <w:rPr>
          <w:rFonts w:ascii="Times New Roman" w:hAnsi="Times New Roman"/>
          <w:color w:val="000000" w:themeColor="text1"/>
          <w:sz w:val="24"/>
          <w:szCs w:val="24"/>
          <w:lang w:eastAsia="zh-CN"/>
        </w:rPr>
      </w:pPr>
      <w:r w:rsidRPr="008E5BEB">
        <w:rPr>
          <w:rFonts w:ascii="Times New Roman" w:hAnsi="Times New Roman"/>
          <w:b/>
          <w:color w:val="000000" w:themeColor="text1"/>
          <w:sz w:val="24"/>
          <w:szCs w:val="24"/>
          <w:lang w:eastAsia="zh-CN"/>
        </w:rPr>
        <w:t xml:space="preserve">Państwowym Gospodarstwem Wodnym Wody </w:t>
      </w:r>
      <w:r w:rsidRPr="008E5BEB">
        <w:rPr>
          <w:rFonts w:ascii="Times New Roman" w:hAnsi="Times New Roman"/>
          <w:bCs/>
          <w:color w:val="000000" w:themeColor="text1"/>
          <w:sz w:val="24"/>
          <w:szCs w:val="24"/>
          <w:lang w:eastAsia="zh-CN"/>
        </w:rPr>
        <w:t>Polskie, ul.</w:t>
      </w:r>
      <w:r w:rsidRPr="008E5BEB">
        <w:rPr>
          <w:rFonts w:ascii="Times New Roman" w:hAnsi="Times New Roman"/>
          <w:color w:val="000000" w:themeColor="text1"/>
          <w:sz w:val="24"/>
          <w:szCs w:val="24"/>
          <w:lang w:eastAsia="zh-CN"/>
        </w:rPr>
        <w:t xml:space="preserve"> Grzybowska 80/82, 00-844 Warszawa, NIP: 527-282-56-16, REGON: 368302575, reprezentowanym przez: ………, zwanym dalej „Zamawiającym”</w:t>
      </w:r>
      <w:r w:rsidR="00877695" w:rsidRPr="008E5BEB">
        <w:rPr>
          <w:rFonts w:ascii="Times New Roman" w:hAnsi="Times New Roman"/>
          <w:color w:val="000000" w:themeColor="text1"/>
          <w:sz w:val="24"/>
          <w:szCs w:val="24"/>
          <w:lang w:eastAsia="zh-CN"/>
        </w:rPr>
        <w:t xml:space="preserve">   </w:t>
      </w:r>
    </w:p>
    <w:p w:rsidR="00E82853" w:rsidRPr="008E5BEB" w:rsidRDefault="00E82853" w:rsidP="00EC3158">
      <w:pPr>
        <w:spacing w:before="240"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a</w:t>
      </w:r>
    </w:p>
    <w:p w:rsidR="00E82853" w:rsidRPr="008E5BEB" w:rsidRDefault="00E82853" w:rsidP="00EC3158">
      <w:pPr>
        <w:spacing w:before="240" w:after="0" w:line="360" w:lineRule="auto"/>
        <w:jc w:val="both"/>
        <w:rPr>
          <w:rFonts w:ascii="Times New Roman" w:hAnsi="Times New Roman"/>
          <w:color w:val="000000" w:themeColor="text1"/>
          <w:sz w:val="24"/>
          <w:szCs w:val="24"/>
          <w:lang w:eastAsia="zh-CN"/>
        </w:rPr>
      </w:pPr>
      <w:r w:rsidRPr="008E5BEB">
        <w:rPr>
          <w:rFonts w:ascii="Times New Roman" w:hAnsi="Times New Roman"/>
          <w:b/>
          <w:bCs/>
          <w:color w:val="000000" w:themeColor="text1"/>
          <w:sz w:val="24"/>
          <w:szCs w:val="24"/>
          <w:lang w:eastAsia="zh-CN"/>
        </w:rPr>
        <w:t>……………………………………………………………………………………………….….</w:t>
      </w:r>
      <w:r w:rsidRPr="008E5BEB">
        <w:rPr>
          <w:rFonts w:ascii="Times New Roman" w:hAnsi="Times New Roman"/>
          <w:color w:val="000000" w:themeColor="text1"/>
          <w:sz w:val="24"/>
          <w:szCs w:val="24"/>
          <w:lang w:eastAsia="zh-CN"/>
        </w:rPr>
        <w:t>,</w:t>
      </w:r>
    </w:p>
    <w:p w:rsidR="00E82853" w:rsidRPr="008E5BEB" w:rsidRDefault="00E82853" w:rsidP="00EC3158">
      <w:pPr>
        <w:spacing w:before="240"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 ...……………………………………………………..…………………………………………, wpisaną pod numerem KRS: ………………………………………………… do rejestru przedsiębiorców, prowadzonego przez Sąd Rejonowy ……………………………………….… Wydział Gospodarczy KRS, NIP:………………….……………………………….…, REGON:………………………………….……….…., </w:t>
      </w:r>
      <w:r w:rsidRPr="008E5BEB">
        <w:rPr>
          <w:rFonts w:ascii="Times New Roman" w:hAnsi="Times New Roman"/>
          <w:color w:val="000000" w:themeColor="text1"/>
          <w:sz w:val="24"/>
          <w:szCs w:val="24"/>
          <w:lang w:eastAsia="zh-CN"/>
        </w:rPr>
        <w:br/>
        <w:t>reprezentowaną przez: ……………………………………………………….…………...., zwaną dalej „Wykonawcą”</w:t>
      </w:r>
      <w:r w:rsidRPr="008E5BEB">
        <w:rPr>
          <w:rStyle w:val="Odwoanieprzypisukocowego"/>
          <w:rFonts w:ascii="Times New Roman" w:hAnsi="Times New Roman"/>
          <w:color w:val="000000" w:themeColor="text1"/>
          <w:sz w:val="24"/>
          <w:szCs w:val="24"/>
          <w:lang w:eastAsia="zh-CN"/>
        </w:rPr>
        <w:endnoteReference w:id="1"/>
      </w:r>
    </w:p>
    <w:p w:rsidR="00E82853" w:rsidRPr="008E5BEB" w:rsidRDefault="00E82853" w:rsidP="00EC3158">
      <w:pPr>
        <w:spacing w:before="240"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Zamawiający i Wykonawca zwani będą dalej także „Stroną”, zaś łącznie „Stronami”.</w:t>
      </w:r>
    </w:p>
    <w:p w:rsidR="00E82853" w:rsidRPr="008E5BEB" w:rsidRDefault="00E82853" w:rsidP="00EC3158">
      <w:pPr>
        <w:spacing w:before="240"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Niniejsza umowa zawierana jest w trybie art. art. 39 ustawy z dnia 29.01.2004 r. Prawo zamówień publicznych ustawy z dnia 29 stycznia 2004 r. Prawo zamówień publicznych,</w:t>
      </w:r>
      <w:r w:rsidRPr="008E5BEB">
        <w:rPr>
          <w:rFonts w:ascii="Times New Roman" w:hAnsi="Times New Roman"/>
          <w:color w:val="000000" w:themeColor="text1"/>
          <w:sz w:val="24"/>
          <w:szCs w:val="24"/>
          <w:lang w:eastAsia="zh-CN"/>
        </w:rPr>
        <w:br/>
      </w:r>
      <w:proofErr w:type="spellStart"/>
      <w:r w:rsidRPr="008E5BEB">
        <w:rPr>
          <w:rFonts w:ascii="Times New Roman" w:hAnsi="Times New Roman"/>
          <w:color w:val="000000" w:themeColor="text1"/>
          <w:sz w:val="24"/>
          <w:szCs w:val="24"/>
          <w:lang w:eastAsia="zh-CN"/>
        </w:rPr>
        <w:t>t.j</w:t>
      </w:r>
      <w:proofErr w:type="spellEnd"/>
      <w:r w:rsidRPr="008E5BEB">
        <w:rPr>
          <w:rFonts w:ascii="Times New Roman" w:hAnsi="Times New Roman"/>
          <w:color w:val="000000" w:themeColor="text1"/>
          <w:sz w:val="24"/>
          <w:szCs w:val="24"/>
          <w:lang w:eastAsia="zh-CN"/>
        </w:rPr>
        <w:t>. Dz. U. z 201</w:t>
      </w:r>
      <w:r w:rsidR="005D0819" w:rsidRPr="008E5BEB">
        <w:rPr>
          <w:rFonts w:ascii="Times New Roman" w:hAnsi="Times New Roman"/>
          <w:color w:val="000000" w:themeColor="text1"/>
          <w:sz w:val="24"/>
          <w:szCs w:val="24"/>
          <w:lang w:eastAsia="zh-CN"/>
        </w:rPr>
        <w:t>9</w:t>
      </w:r>
      <w:r w:rsidRPr="008E5BEB">
        <w:rPr>
          <w:rFonts w:ascii="Times New Roman" w:hAnsi="Times New Roman"/>
          <w:color w:val="000000" w:themeColor="text1"/>
          <w:sz w:val="24"/>
          <w:szCs w:val="24"/>
          <w:lang w:eastAsia="zh-CN"/>
        </w:rPr>
        <w:t xml:space="preserve"> r. poz. </w:t>
      </w:r>
      <w:r w:rsidR="005D0819" w:rsidRPr="008E5BEB">
        <w:rPr>
          <w:rFonts w:ascii="Times New Roman" w:hAnsi="Times New Roman"/>
          <w:color w:val="000000" w:themeColor="text1"/>
          <w:sz w:val="24"/>
          <w:szCs w:val="24"/>
          <w:lang w:eastAsia="zh-CN"/>
        </w:rPr>
        <w:t>1843</w:t>
      </w:r>
      <w:r w:rsidRPr="008E5BEB">
        <w:rPr>
          <w:rFonts w:ascii="Times New Roman" w:hAnsi="Times New Roman"/>
          <w:color w:val="000000" w:themeColor="text1"/>
          <w:sz w:val="24"/>
          <w:szCs w:val="24"/>
          <w:lang w:eastAsia="zh-CN"/>
        </w:rPr>
        <w:t xml:space="preserve"> z </w:t>
      </w:r>
      <w:proofErr w:type="spellStart"/>
      <w:r w:rsidRPr="008E5BEB">
        <w:rPr>
          <w:rFonts w:ascii="Times New Roman" w:hAnsi="Times New Roman"/>
          <w:color w:val="000000" w:themeColor="text1"/>
          <w:sz w:val="24"/>
          <w:szCs w:val="24"/>
          <w:lang w:eastAsia="zh-CN"/>
        </w:rPr>
        <w:t>późn</w:t>
      </w:r>
      <w:proofErr w:type="spellEnd"/>
      <w:r w:rsidRPr="008E5BEB">
        <w:rPr>
          <w:rFonts w:ascii="Times New Roman" w:hAnsi="Times New Roman"/>
          <w:color w:val="000000" w:themeColor="text1"/>
          <w:sz w:val="24"/>
          <w:szCs w:val="24"/>
          <w:lang w:eastAsia="zh-CN"/>
        </w:rPr>
        <w:t xml:space="preserve">. zm.  (dalej „PZP”), w związku z rozstrzygnięciem postępowania o numerze ………….. </w:t>
      </w:r>
    </w:p>
    <w:p w:rsidR="00E82853" w:rsidRPr="008E5BEB" w:rsidRDefault="00E82853" w:rsidP="006501D3">
      <w:pPr>
        <w:spacing w:before="240" w:after="0" w:line="360" w:lineRule="auto"/>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t>§ 1. [Przedmiot umowy]</w:t>
      </w:r>
    </w:p>
    <w:p w:rsidR="00E82853" w:rsidRPr="008E5BEB" w:rsidRDefault="00E82853" w:rsidP="0082049C">
      <w:pPr>
        <w:pStyle w:val="Akapitzlist"/>
        <w:numPr>
          <w:ilvl w:val="0"/>
          <w:numId w:val="14"/>
        </w:numPr>
        <w:spacing w:after="20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Na mocy niniejszej umowy Zamawiający powierza Wykonawcy  do realizacji, zaś  Wykonawca przyjmuje do wykonania zadanie:</w:t>
      </w:r>
    </w:p>
    <w:p w:rsidR="00E82853" w:rsidRPr="008E5BEB" w:rsidRDefault="00E82853" w:rsidP="008D3784">
      <w:pPr>
        <w:pStyle w:val="Akapitzlist"/>
        <w:spacing w:after="200" w:line="360" w:lineRule="auto"/>
        <w:ind w:left="0"/>
        <w:jc w:val="center"/>
        <w:rPr>
          <w:rFonts w:ascii="Times New Roman" w:hAnsi="Times New Roman"/>
          <w:color w:val="000000" w:themeColor="text1"/>
          <w:sz w:val="24"/>
          <w:szCs w:val="24"/>
          <w:lang w:eastAsia="zh-CN"/>
        </w:rPr>
      </w:pPr>
    </w:p>
    <w:p w:rsidR="00E82853" w:rsidRPr="008E5BEB" w:rsidRDefault="00E82853" w:rsidP="00F20899">
      <w:pPr>
        <w:pStyle w:val="Akapitzlist"/>
        <w:spacing w:after="200"/>
        <w:ind w:left="0"/>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t>Opracowanie dokumentacji projektowej (etap I) dla zadania: Budowa zbiornika Wielowieś Klasztorna na rzece Prośnie</w:t>
      </w:r>
    </w:p>
    <w:p w:rsidR="00E82853" w:rsidRPr="008E5BEB" w:rsidRDefault="00E82853" w:rsidP="00F20899">
      <w:pPr>
        <w:pStyle w:val="Akapitzlist"/>
        <w:spacing w:after="200"/>
        <w:ind w:left="0"/>
        <w:jc w:val="center"/>
        <w:rPr>
          <w:rFonts w:ascii="Times New Roman" w:hAnsi="Times New Roman"/>
          <w:b/>
          <w:bCs/>
          <w:color w:val="000000" w:themeColor="text1"/>
          <w:sz w:val="24"/>
          <w:szCs w:val="24"/>
          <w:lang w:eastAsia="zh-CN"/>
        </w:rPr>
      </w:pPr>
    </w:p>
    <w:p w:rsidR="00E82853" w:rsidRPr="008E5BEB" w:rsidRDefault="00E82853" w:rsidP="009D4A52">
      <w:pPr>
        <w:pStyle w:val="Akapitzlist"/>
        <w:spacing w:after="200"/>
        <w:ind w:left="0" w:firstLine="360"/>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za umówionym w niniejszej umowie wynagrodzeniem.</w:t>
      </w:r>
    </w:p>
    <w:p w:rsidR="00E82853" w:rsidRPr="008E5BEB" w:rsidRDefault="00E82853" w:rsidP="008D3784">
      <w:pPr>
        <w:pStyle w:val="Akapitzlist"/>
        <w:spacing w:after="200"/>
        <w:ind w:left="0" w:firstLine="708"/>
        <w:jc w:val="both"/>
        <w:rPr>
          <w:rFonts w:ascii="Times New Roman" w:hAnsi="Times New Roman"/>
          <w:color w:val="000000" w:themeColor="text1"/>
          <w:sz w:val="24"/>
          <w:szCs w:val="24"/>
          <w:lang w:eastAsia="zh-CN"/>
        </w:rPr>
      </w:pPr>
    </w:p>
    <w:p w:rsidR="00E82853" w:rsidRPr="008E5BEB" w:rsidRDefault="00E82853" w:rsidP="00820BAE">
      <w:pPr>
        <w:pStyle w:val="Akapitzlist"/>
        <w:numPr>
          <w:ilvl w:val="0"/>
          <w:numId w:val="14"/>
        </w:numPr>
        <w:spacing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Przedmiot zamówienia został szczegółowo opisany w Załączniku nr 1 do Umowy – Opis przedmiotu zamówienia.</w:t>
      </w:r>
    </w:p>
    <w:p w:rsidR="00E82853" w:rsidRPr="008E5BEB" w:rsidRDefault="00E82853" w:rsidP="006501D3">
      <w:pPr>
        <w:spacing w:before="240" w:after="0" w:line="360" w:lineRule="auto"/>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lastRenderedPageBreak/>
        <w:t>§ 2 [Termin realizacji umowy i procedura odbioru]</w:t>
      </w:r>
    </w:p>
    <w:p w:rsidR="00E82853" w:rsidRPr="008E5BEB" w:rsidRDefault="00E82853" w:rsidP="0082049C">
      <w:pPr>
        <w:pStyle w:val="Akapitzlist"/>
        <w:numPr>
          <w:ilvl w:val="0"/>
          <w:numId w:val="1"/>
        </w:numPr>
        <w:spacing w:after="0" w:line="360" w:lineRule="auto"/>
        <w:ind w:left="357" w:hanging="357"/>
        <w:jc w:val="both"/>
        <w:rPr>
          <w:rFonts w:ascii="Times New Roman" w:hAnsi="Times New Roman"/>
          <w:b/>
          <w:bCs/>
          <w:color w:val="000000" w:themeColor="text1"/>
          <w:sz w:val="24"/>
          <w:szCs w:val="24"/>
          <w:lang w:eastAsia="zh-CN"/>
        </w:rPr>
      </w:pPr>
      <w:r w:rsidRPr="008E5BEB">
        <w:rPr>
          <w:rFonts w:ascii="Times New Roman" w:hAnsi="Times New Roman"/>
          <w:color w:val="000000" w:themeColor="text1"/>
          <w:sz w:val="24"/>
          <w:szCs w:val="24"/>
          <w:lang w:eastAsia="zh-CN"/>
        </w:rPr>
        <w:t xml:space="preserve">Wykonawca zobowiązuje się do realizacji przedmiotu umowy określonego w §1 umowy </w:t>
      </w:r>
      <w:r w:rsidRPr="008E5BEB">
        <w:rPr>
          <w:rFonts w:ascii="Times New Roman" w:hAnsi="Times New Roman"/>
          <w:color w:val="000000" w:themeColor="text1"/>
          <w:sz w:val="24"/>
          <w:szCs w:val="24"/>
          <w:lang w:eastAsia="zh-CN"/>
        </w:rPr>
        <w:br/>
        <w:t>w terminie</w:t>
      </w:r>
      <w:r w:rsidR="00C07331" w:rsidRPr="008E5BEB">
        <w:rPr>
          <w:rFonts w:ascii="Times New Roman" w:hAnsi="Times New Roman"/>
          <w:color w:val="000000" w:themeColor="text1"/>
          <w:sz w:val="24"/>
          <w:szCs w:val="24"/>
          <w:lang w:eastAsia="zh-CN"/>
        </w:rPr>
        <w:t xml:space="preserve"> zgodnym z deklaracją Wykonawcy wyrażoną w Ofercie, jednak nie później niż</w:t>
      </w:r>
      <w:r w:rsidRPr="008E5BEB">
        <w:rPr>
          <w:rFonts w:ascii="Times New Roman" w:hAnsi="Times New Roman"/>
          <w:color w:val="000000" w:themeColor="text1"/>
          <w:sz w:val="24"/>
          <w:szCs w:val="24"/>
          <w:lang w:eastAsia="zh-CN"/>
        </w:rPr>
        <w:t xml:space="preserve"> </w:t>
      </w:r>
      <w:r w:rsidR="00C07331" w:rsidRPr="008E5BEB">
        <w:rPr>
          <w:rFonts w:ascii="Times New Roman" w:hAnsi="Times New Roman"/>
          <w:color w:val="000000" w:themeColor="text1"/>
          <w:sz w:val="24"/>
          <w:szCs w:val="24"/>
          <w:lang w:eastAsia="zh-CN"/>
        </w:rPr>
        <w:t xml:space="preserve">do dnia </w:t>
      </w:r>
      <w:r w:rsidRPr="008E5BEB">
        <w:rPr>
          <w:rFonts w:ascii="Times New Roman" w:hAnsi="Times New Roman"/>
          <w:b/>
          <w:bCs/>
          <w:color w:val="000000" w:themeColor="text1"/>
          <w:sz w:val="24"/>
          <w:szCs w:val="24"/>
          <w:lang w:eastAsia="zh-CN"/>
        </w:rPr>
        <w:t>0</w:t>
      </w:r>
      <w:r w:rsidR="00B526FE" w:rsidRPr="008E5BEB">
        <w:rPr>
          <w:rFonts w:ascii="Times New Roman" w:hAnsi="Times New Roman"/>
          <w:b/>
          <w:bCs/>
          <w:color w:val="000000" w:themeColor="text1"/>
          <w:sz w:val="24"/>
          <w:szCs w:val="24"/>
          <w:lang w:eastAsia="zh-CN"/>
        </w:rPr>
        <w:t>1</w:t>
      </w:r>
      <w:r w:rsidRPr="008E5BEB">
        <w:rPr>
          <w:rFonts w:ascii="Times New Roman" w:hAnsi="Times New Roman"/>
          <w:b/>
          <w:bCs/>
          <w:color w:val="000000" w:themeColor="text1"/>
          <w:sz w:val="24"/>
          <w:szCs w:val="24"/>
          <w:lang w:eastAsia="zh-CN"/>
        </w:rPr>
        <w:t>.12.2020r.</w:t>
      </w:r>
      <w:bookmarkStart w:id="0" w:name="_GoBack"/>
      <w:bookmarkEnd w:id="0"/>
    </w:p>
    <w:p w:rsidR="00E82853" w:rsidRPr="008E5BEB" w:rsidRDefault="00E82853" w:rsidP="0082049C">
      <w:pPr>
        <w:pStyle w:val="Akapitzlist"/>
        <w:numPr>
          <w:ilvl w:val="0"/>
          <w:numId w:val="1"/>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Podzlecenie części przedmiotu Umowy podwykonawcy wymaga zgody Zamawiającego wyrażonej w formie pisemnej pod rygorem nieważności.</w:t>
      </w:r>
    </w:p>
    <w:p w:rsidR="00E82853" w:rsidRPr="008E5BEB" w:rsidRDefault="00E82853" w:rsidP="0082049C">
      <w:pPr>
        <w:pStyle w:val="Akapitzlist"/>
        <w:numPr>
          <w:ilvl w:val="0"/>
          <w:numId w:val="1"/>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Przekazanie całości przedmiotu Umowy, zgodnie z wymaganiami określonymi w SIWZ, nastąpi w siedzibie Zamawiającego najpóźniej w dniu określonym w § 2 ust. 1, po uprzednim pisemnym zawiadomieniu Zamawiającego o terminie przekazania.</w:t>
      </w:r>
    </w:p>
    <w:p w:rsidR="00E82853" w:rsidRPr="008E5BEB" w:rsidRDefault="00E82853" w:rsidP="0082049C">
      <w:pPr>
        <w:pStyle w:val="Akapitzlist"/>
        <w:numPr>
          <w:ilvl w:val="0"/>
          <w:numId w:val="1"/>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 ciągu 10 dni roboczych licząc od dnia przekazania przedmiotu Umowy Zamawiający zapozna się z przedmiotem Umowy i wyznaczy termin końcowego odbioru przedmiotu Umowy zawiadamiając o nim Wykonawcę. Wyznaczony przez Zamawiającego termin końcowego odbioru przedmiotu Umowy nie może przypadać później niż 15 dni roboczych od dnia przekazania przedmiotu Umowy.</w:t>
      </w:r>
    </w:p>
    <w:p w:rsidR="00E82853" w:rsidRPr="008E5BEB" w:rsidRDefault="00E82853" w:rsidP="0082049C">
      <w:pPr>
        <w:pStyle w:val="Akapitzlist"/>
        <w:numPr>
          <w:ilvl w:val="0"/>
          <w:numId w:val="1"/>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Fakt dokonania końcowego odbioru przedmiotu Umowy, Strony potwierdzą przez podpisanie protokołu odbioru przedmiotu Umowy w terminie wyznaczonym przez Zamawiającego w sposób opisany w ust. 4.</w:t>
      </w:r>
    </w:p>
    <w:p w:rsidR="00E82853" w:rsidRPr="008E5BEB" w:rsidRDefault="00E82853" w:rsidP="0082049C">
      <w:pPr>
        <w:pStyle w:val="Akapitzlist"/>
        <w:numPr>
          <w:ilvl w:val="0"/>
          <w:numId w:val="1"/>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 razie:</w:t>
      </w:r>
    </w:p>
    <w:p w:rsidR="00E82853" w:rsidRPr="008E5BEB" w:rsidRDefault="00E82853" w:rsidP="00713B58">
      <w:pPr>
        <w:pStyle w:val="Akapitzlist"/>
        <w:spacing w:after="0" w:line="360" w:lineRule="auto"/>
        <w:ind w:left="283"/>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t>
      </w:r>
      <w:r w:rsidRPr="008E5BEB">
        <w:rPr>
          <w:rFonts w:ascii="Times New Roman" w:hAnsi="Times New Roman"/>
          <w:color w:val="000000" w:themeColor="text1"/>
          <w:sz w:val="24"/>
          <w:szCs w:val="24"/>
          <w:lang w:eastAsia="zh-CN"/>
        </w:rPr>
        <w:tab/>
        <w:t>braku wyznaczenia przez Zamawiającego w ciągu 10 dni roboczych od przekazania mu przedmiotu Umowy terminu odbioru końcowego,</w:t>
      </w:r>
    </w:p>
    <w:p w:rsidR="00E82853" w:rsidRPr="008E5BEB" w:rsidRDefault="00E82853" w:rsidP="00713B58">
      <w:pPr>
        <w:pStyle w:val="Akapitzlist"/>
        <w:spacing w:after="0" w:line="360" w:lineRule="auto"/>
        <w:ind w:left="283"/>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t>
      </w:r>
      <w:r w:rsidRPr="008E5BEB">
        <w:rPr>
          <w:rFonts w:ascii="Times New Roman" w:hAnsi="Times New Roman"/>
          <w:color w:val="000000" w:themeColor="text1"/>
          <w:sz w:val="24"/>
          <w:szCs w:val="24"/>
          <w:lang w:eastAsia="zh-CN"/>
        </w:rPr>
        <w:tab/>
        <w:t>wyznaczenia terminu odbioru przedmiotu umowy przypadającego później niż 1</w:t>
      </w:r>
      <w:r w:rsidR="00B526FE" w:rsidRPr="008E5BEB">
        <w:rPr>
          <w:rFonts w:ascii="Times New Roman" w:hAnsi="Times New Roman"/>
          <w:color w:val="000000" w:themeColor="text1"/>
          <w:sz w:val="24"/>
          <w:szCs w:val="24"/>
          <w:lang w:eastAsia="zh-CN"/>
        </w:rPr>
        <w:t>5</w:t>
      </w:r>
      <w:r w:rsidRPr="008E5BEB">
        <w:rPr>
          <w:rFonts w:ascii="Times New Roman" w:hAnsi="Times New Roman"/>
          <w:color w:val="000000" w:themeColor="text1"/>
          <w:sz w:val="24"/>
          <w:szCs w:val="24"/>
          <w:lang w:eastAsia="zh-CN"/>
        </w:rPr>
        <w:t xml:space="preserve"> dni roboczych od przekazania przedmiotu Umowy,</w:t>
      </w:r>
    </w:p>
    <w:p w:rsidR="00E82853" w:rsidRPr="008E5BEB" w:rsidRDefault="00E82853" w:rsidP="00713B58">
      <w:pPr>
        <w:pStyle w:val="Akapitzlist"/>
        <w:spacing w:after="0" w:line="360" w:lineRule="auto"/>
        <w:ind w:left="283"/>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Wykonawca upoważniony jest do:</w:t>
      </w:r>
    </w:p>
    <w:p w:rsidR="00E82853" w:rsidRPr="008E5BEB" w:rsidRDefault="00E82853" w:rsidP="00713B58">
      <w:pPr>
        <w:pStyle w:val="Akapitzlist"/>
        <w:spacing w:after="0" w:line="360" w:lineRule="auto"/>
        <w:ind w:left="283"/>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t>
      </w:r>
      <w:r w:rsidRPr="008E5BEB">
        <w:rPr>
          <w:rFonts w:ascii="Times New Roman" w:hAnsi="Times New Roman"/>
          <w:color w:val="000000" w:themeColor="text1"/>
          <w:sz w:val="24"/>
          <w:szCs w:val="24"/>
          <w:lang w:eastAsia="zh-CN"/>
        </w:rPr>
        <w:tab/>
        <w:t>dokonania jednostronnego odbioru końcowego,</w:t>
      </w:r>
    </w:p>
    <w:p w:rsidR="00E82853" w:rsidRPr="008E5BEB" w:rsidRDefault="00E82853" w:rsidP="00E62B50">
      <w:pPr>
        <w:pStyle w:val="Akapitzlist"/>
        <w:spacing w:after="0" w:line="360" w:lineRule="auto"/>
        <w:ind w:left="283"/>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t>
      </w:r>
      <w:r w:rsidRPr="008E5BEB">
        <w:rPr>
          <w:rFonts w:ascii="Times New Roman" w:hAnsi="Times New Roman"/>
          <w:color w:val="000000" w:themeColor="text1"/>
          <w:sz w:val="24"/>
          <w:szCs w:val="24"/>
          <w:lang w:eastAsia="zh-CN"/>
        </w:rPr>
        <w:tab/>
        <w:t>wystawienia faktury końcowej.</w:t>
      </w:r>
    </w:p>
    <w:p w:rsidR="00E82853" w:rsidRPr="008E5BEB" w:rsidRDefault="00E82853" w:rsidP="008D3784">
      <w:pPr>
        <w:spacing w:after="0" w:line="360" w:lineRule="auto"/>
        <w:jc w:val="both"/>
        <w:rPr>
          <w:rFonts w:ascii="Times New Roman" w:hAnsi="Times New Roman"/>
          <w:color w:val="000000" w:themeColor="text1"/>
          <w:sz w:val="24"/>
          <w:szCs w:val="24"/>
          <w:lang w:eastAsia="zh-CN"/>
        </w:rPr>
      </w:pPr>
    </w:p>
    <w:p w:rsidR="00E82853" w:rsidRPr="008E5BEB" w:rsidRDefault="00E82853" w:rsidP="00DC71ED">
      <w:pPr>
        <w:spacing w:before="240" w:after="0" w:line="360" w:lineRule="auto"/>
        <w:jc w:val="center"/>
        <w:rPr>
          <w:rFonts w:ascii="Times New Roman" w:hAnsi="Times New Roman"/>
          <w:b/>
          <w:bCs/>
          <w:color w:val="000000" w:themeColor="text1"/>
          <w:sz w:val="24"/>
          <w:szCs w:val="24"/>
          <w:lang w:eastAsia="zh-CN"/>
        </w:rPr>
      </w:pPr>
      <w:bookmarkStart w:id="1" w:name="_Hlk33081417"/>
      <w:r w:rsidRPr="008E5BEB">
        <w:rPr>
          <w:rFonts w:ascii="Times New Roman" w:hAnsi="Times New Roman"/>
          <w:b/>
          <w:bCs/>
          <w:color w:val="000000" w:themeColor="text1"/>
          <w:sz w:val="24"/>
          <w:szCs w:val="24"/>
          <w:lang w:eastAsia="zh-CN"/>
        </w:rPr>
        <w:t xml:space="preserve">§ </w:t>
      </w:r>
      <w:bookmarkEnd w:id="1"/>
      <w:r w:rsidRPr="008E5BEB">
        <w:rPr>
          <w:rFonts w:ascii="Times New Roman" w:hAnsi="Times New Roman"/>
          <w:b/>
          <w:bCs/>
          <w:color w:val="000000" w:themeColor="text1"/>
          <w:sz w:val="24"/>
          <w:szCs w:val="24"/>
          <w:lang w:eastAsia="zh-CN"/>
        </w:rPr>
        <w:t xml:space="preserve">3. </w:t>
      </w:r>
      <w:bookmarkStart w:id="2" w:name="_Hlk33081426"/>
      <w:r w:rsidRPr="008E5BEB">
        <w:rPr>
          <w:rFonts w:ascii="Times New Roman" w:hAnsi="Times New Roman"/>
          <w:b/>
          <w:bCs/>
          <w:color w:val="000000" w:themeColor="text1"/>
          <w:sz w:val="24"/>
          <w:szCs w:val="24"/>
          <w:lang w:eastAsia="zh-CN"/>
        </w:rPr>
        <w:t>[Wynagrodzenie]</w:t>
      </w:r>
      <w:bookmarkEnd w:id="2"/>
    </w:p>
    <w:p w:rsidR="00E82853" w:rsidRPr="008E5BEB" w:rsidRDefault="00E82853" w:rsidP="0082049C">
      <w:pPr>
        <w:numPr>
          <w:ilvl w:val="0"/>
          <w:numId w:val="15"/>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Za prawidłową realizację przedmiotu umowy Wykonawcy przysługuje wynagrodzenie </w:t>
      </w:r>
      <w:r w:rsidRPr="008E5BEB">
        <w:rPr>
          <w:rFonts w:ascii="Times New Roman" w:hAnsi="Times New Roman"/>
          <w:color w:val="000000" w:themeColor="text1"/>
          <w:sz w:val="24"/>
          <w:szCs w:val="24"/>
          <w:lang w:eastAsia="zh-CN"/>
        </w:rPr>
        <w:br/>
        <w:t xml:space="preserve">w wysokości netto:………………….…. zł, plus podatek VAT..…..……%, </w:t>
      </w:r>
      <w:r w:rsidRPr="008E5BEB">
        <w:rPr>
          <w:rFonts w:ascii="Times New Roman" w:hAnsi="Times New Roman"/>
          <w:color w:val="000000" w:themeColor="text1"/>
          <w:sz w:val="24"/>
          <w:szCs w:val="24"/>
          <w:lang w:eastAsia="zh-CN"/>
        </w:rPr>
        <w:br/>
        <w:t>w wysokości …..…………….zł, co daje kwotę brutto: ……………………..….. zł (słownie:..………………………………………………………………………..)</w:t>
      </w:r>
    </w:p>
    <w:p w:rsidR="00E82853" w:rsidRPr="008E5BEB" w:rsidRDefault="00E82853" w:rsidP="0082049C">
      <w:pPr>
        <w:numPr>
          <w:ilvl w:val="0"/>
          <w:numId w:val="15"/>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Wynagrodzenie Wykonawcy jest zgodne z ofertą.</w:t>
      </w:r>
    </w:p>
    <w:p w:rsidR="00E82853" w:rsidRPr="008E5BEB" w:rsidRDefault="00E82853" w:rsidP="0082049C">
      <w:pPr>
        <w:numPr>
          <w:ilvl w:val="0"/>
          <w:numId w:val="15"/>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lastRenderedPageBreak/>
        <w:t>Strony ustalają, że zapłata wynagrodzenia za przedmiot Umowy nastąpi na podstawie faktury końcowej.</w:t>
      </w:r>
    </w:p>
    <w:p w:rsidR="00E82853" w:rsidRPr="008E5BEB" w:rsidRDefault="00E82853" w:rsidP="0082049C">
      <w:pPr>
        <w:numPr>
          <w:ilvl w:val="0"/>
          <w:numId w:val="15"/>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Wynagrodzenie jest płatne w terminie do 14 dni od daty wpływu do siedziby Zamawiającego prawidłowo wystawionej faktury jednak nie później niż 31.12.2020r., przelewem z rachunku bankowego Zamawiającego na rachunek bankowy Wykonawcy </w:t>
      </w:r>
      <w:r w:rsidRPr="008E5BEB">
        <w:rPr>
          <w:rFonts w:ascii="Times New Roman" w:hAnsi="Times New Roman"/>
          <w:color w:val="000000" w:themeColor="text1"/>
          <w:sz w:val="24"/>
          <w:szCs w:val="24"/>
          <w:lang w:eastAsia="zh-CN"/>
        </w:rPr>
        <w:br/>
        <w:t>o nr…………………………………………………………………Za dzień zapłaty uważa się dzień obciążenia rachunku bankowego Zamawiającego.</w:t>
      </w:r>
    </w:p>
    <w:p w:rsidR="00E82853" w:rsidRPr="008E5BEB" w:rsidRDefault="00E82853" w:rsidP="0082049C">
      <w:pPr>
        <w:numPr>
          <w:ilvl w:val="0"/>
          <w:numId w:val="15"/>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Podstawą wystawienia faktury końcowej będzie protokół odbioru końcowego przedmiotu Umowy.</w:t>
      </w:r>
    </w:p>
    <w:p w:rsidR="00E82853" w:rsidRPr="008E5BEB" w:rsidRDefault="00E82853" w:rsidP="0082049C">
      <w:pPr>
        <w:numPr>
          <w:ilvl w:val="0"/>
          <w:numId w:val="15"/>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Wykonawca wystawi fakturę na nabywcę: Państwowe Gospodarstwo Wodne Wody Polskie, ul. Grzybowska 80/82, 00-844 Warszawa NIP 527-282-56-16, REGON  368302575.</w:t>
      </w:r>
    </w:p>
    <w:p w:rsidR="00E82853" w:rsidRPr="008E5BEB" w:rsidRDefault="00E82853" w:rsidP="0082049C">
      <w:pPr>
        <w:numPr>
          <w:ilvl w:val="0"/>
          <w:numId w:val="15"/>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Wynagrodzenie z tytułu przekazania autorskich praw majątkowych mieści się </w:t>
      </w:r>
      <w:r w:rsidRPr="008E5BEB">
        <w:rPr>
          <w:rFonts w:ascii="Times New Roman" w:hAnsi="Times New Roman"/>
          <w:color w:val="000000" w:themeColor="text1"/>
          <w:sz w:val="24"/>
          <w:szCs w:val="24"/>
          <w:lang w:eastAsia="zh-CN"/>
        </w:rPr>
        <w:br/>
        <w:t>w kwocie wynagrodzenia określonego w ust. 1.</w:t>
      </w:r>
    </w:p>
    <w:p w:rsidR="00E82853" w:rsidRPr="008E5BEB" w:rsidRDefault="00E82853" w:rsidP="0082049C">
      <w:pPr>
        <w:pStyle w:val="Akapitzlist"/>
        <w:numPr>
          <w:ilvl w:val="0"/>
          <w:numId w:val="15"/>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Zamawiający dokona zapłaty wynagrodzenia należnego Wykonawcy na podstawie Umowy wyłącznie z zastosowaniem mechanizmu podzielonej płatności, o którym mowa </w:t>
      </w:r>
      <w:r w:rsidR="00B024B5" w:rsidRPr="008E5BEB">
        <w:rPr>
          <w:rFonts w:ascii="Times New Roman" w:hAnsi="Times New Roman"/>
          <w:color w:val="000000" w:themeColor="text1"/>
          <w:sz w:val="24"/>
          <w:szCs w:val="24"/>
          <w:lang w:eastAsia="zh-CN"/>
        </w:rPr>
        <w:br/>
      </w:r>
      <w:r w:rsidRPr="008E5BEB">
        <w:rPr>
          <w:rFonts w:ascii="Times New Roman" w:hAnsi="Times New Roman"/>
          <w:color w:val="000000" w:themeColor="text1"/>
          <w:sz w:val="24"/>
          <w:szCs w:val="24"/>
          <w:lang w:eastAsia="zh-CN"/>
        </w:rPr>
        <w:t>w art. 108a ustawy z dnia 11 marca 2004 r. o podatku od towarów i usług (tj. Dz.U  z 2020 r., poz. 106.)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tejże ustawy.</w:t>
      </w:r>
    </w:p>
    <w:p w:rsidR="00E82853" w:rsidRPr="008E5BEB" w:rsidRDefault="00E82853" w:rsidP="00630FE7">
      <w:pPr>
        <w:numPr>
          <w:ilvl w:val="0"/>
          <w:numId w:val="15"/>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Zamawiający dopuszcza dokonywanie przez Wykonawcę cesji wierzytelności, o której mowa w ust. 1, po uzyskaniu zgody Zamawiającego wyrażonej na piśmie.</w:t>
      </w:r>
    </w:p>
    <w:p w:rsidR="00E82853" w:rsidRPr="008E5BEB" w:rsidRDefault="00E82853" w:rsidP="003C10C6">
      <w:pPr>
        <w:spacing w:before="240" w:after="0" w:line="360" w:lineRule="auto"/>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t>§ 4. [Pozostałe prawa i obowiązki Stron]</w:t>
      </w:r>
    </w:p>
    <w:p w:rsidR="00E82853" w:rsidRPr="008E5BEB" w:rsidRDefault="00E82853" w:rsidP="0082049C">
      <w:pPr>
        <w:pStyle w:val="Akapitzlist"/>
        <w:numPr>
          <w:ilvl w:val="0"/>
          <w:numId w:val="17"/>
        </w:numPr>
        <w:spacing w:after="0" w:line="360" w:lineRule="auto"/>
        <w:ind w:left="284" w:hanging="425"/>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Wykonawca jest zobowiązany do przekazania należycie wykonanej dokumentacji, o której mowa w załączniku nr 1 do niniejszej Umowy. Dokumentacja ta zostanie wykonana </w:t>
      </w:r>
      <w:r w:rsidRPr="008E5BEB">
        <w:rPr>
          <w:rFonts w:ascii="Times New Roman" w:hAnsi="Times New Roman"/>
          <w:color w:val="000000" w:themeColor="text1"/>
          <w:sz w:val="24"/>
          <w:szCs w:val="24"/>
          <w:lang w:eastAsia="zh-CN"/>
        </w:rPr>
        <w:br/>
        <w:t xml:space="preserve">i przekazana w ilości egz. zawartej w Opisie przedmiotu zamówienia w wersji papierowej </w:t>
      </w:r>
      <w:r w:rsidRPr="008E5BEB">
        <w:rPr>
          <w:rStyle w:val="FontStyle18"/>
          <w:color w:val="000000" w:themeColor="text1"/>
          <w:sz w:val="24"/>
          <w:szCs w:val="24"/>
        </w:rPr>
        <w:t>(w szczególności zaktualizowane mapy sytuacyjno-wysokościowe potwierdzone przez Starostę)</w:t>
      </w:r>
      <w:r w:rsidRPr="008E5BEB">
        <w:rPr>
          <w:rFonts w:ascii="Times New Roman" w:hAnsi="Times New Roman"/>
          <w:color w:val="000000" w:themeColor="text1"/>
          <w:sz w:val="24"/>
          <w:szCs w:val="24"/>
          <w:lang w:eastAsia="zh-CN"/>
        </w:rPr>
        <w:t xml:space="preserve"> oraz w formie elektronicznej na nośniku elektronicznym (płyta CD, DVD - 2 komplety)</w:t>
      </w:r>
      <w:r w:rsidR="00B024B5" w:rsidRPr="008E5BEB">
        <w:rPr>
          <w:rFonts w:ascii="Times New Roman" w:hAnsi="Times New Roman"/>
          <w:color w:val="000000" w:themeColor="text1"/>
          <w:sz w:val="24"/>
          <w:szCs w:val="24"/>
          <w:lang w:eastAsia="zh-CN"/>
        </w:rPr>
        <w:t xml:space="preserve"> </w:t>
      </w:r>
      <w:r w:rsidRPr="008E5BEB">
        <w:rPr>
          <w:rFonts w:ascii="Times New Roman" w:hAnsi="Times New Roman"/>
          <w:color w:val="000000" w:themeColor="text1"/>
          <w:sz w:val="24"/>
          <w:szCs w:val="24"/>
          <w:lang w:eastAsia="zh-CN"/>
        </w:rPr>
        <w:t>z rozszerzeniem plików: opracowania tekstowe: *.</w:t>
      </w:r>
      <w:proofErr w:type="spellStart"/>
      <w:r w:rsidRPr="008E5BEB">
        <w:rPr>
          <w:rFonts w:ascii="Times New Roman" w:hAnsi="Times New Roman"/>
          <w:color w:val="000000" w:themeColor="text1"/>
          <w:sz w:val="24"/>
          <w:szCs w:val="24"/>
          <w:lang w:eastAsia="zh-CN"/>
        </w:rPr>
        <w:t>doc</w:t>
      </w:r>
      <w:proofErr w:type="spellEnd"/>
      <w:r w:rsidRPr="008E5BEB">
        <w:rPr>
          <w:rFonts w:ascii="Times New Roman" w:hAnsi="Times New Roman"/>
          <w:color w:val="000000" w:themeColor="text1"/>
          <w:sz w:val="24"/>
          <w:szCs w:val="24"/>
          <w:lang w:eastAsia="zh-CN"/>
        </w:rPr>
        <w:t xml:space="preserve"> i *.pdf; arkusze kalkulacyjne: *.xls i *.pdf;  dokumentacja graficzna: *.</w:t>
      </w:r>
      <w:proofErr w:type="spellStart"/>
      <w:r w:rsidRPr="008E5BEB">
        <w:rPr>
          <w:rFonts w:ascii="Times New Roman" w:hAnsi="Times New Roman"/>
          <w:color w:val="000000" w:themeColor="text1"/>
          <w:sz w:val="24"/>
          <w:szCs w:val="24"/>
          <w:lang w:eastAsia="zh-CN"/>
        </w:rPr>
        <w:t>dwg</w:t>
      </w:r>
      <w:proofErr w:type="spellEnd"/>
      <w:r w:rsidRPr="008E5BEB">
        <w:rPr>
          <w:rFonts w:ascii="Times New Roman" w:hAnsi="Times New Roman"/>
          <w:color w:val="000000" w:themeColor="text1"/>
          <w:sz w:val="24"/>
          <w:szCs w:val="24"/>
          <w:lang w:eastAsia="zh-CN"/>
        </w:rPr>
        <w:t xml:space="preserve"> i *.pdf; mapy *.</w:t>
      </w:r>
      <w:proofErr w:type="spellStart"/>
      <w:r w:rsidRPr="008E5BEB">
        <w:rPr>
          <w:rFonts w:ascii="Times New Roman" w:hAnsi="Times New Roman"/>
          <w:color w:val="000000" w:themeColor="text1"/>
          <w:sz w:val="24"/>
          <w:szCs w:val="24"/>
          <w:lang w:eastAsia="zh-CN"/>
        </w:rPr>
        <w:t>shp</w:t>
      </w:r>
      <w:proofErr w:type="spellEnd"/>
      <w:r w:rsidRPr="008E5BEB">
        <w:rPr>
          <w:rFonts w:ascii="Times New Roman" w:hAnsi="Times New Roman"/>
          <w:color w:val="000000" w:themeColor="text1"/>
          <w:sz w:val="24"/>
          <w:szCs w:val="24"/>
          <w:lang w:eastAsia="zh-CN"/>
        </w:rPr>
        <w:t>.</w:t>
      </w:r>
      <w:r w:rsidRPr="008E5BEB">
        <w:rPr>
          <w:rStyle w:val="FontStyle18"/>
          <w:color w:val="000000" w:themeColor="text1"/>
          <w:sz w:val="24"/>
          <w:szCs w:val="24"/>
        </w:rPr>
        <w:t xml:space="preserve"> Kosztorys inwestorski zostanie wykonany w wersji papierowej oraz </w:t>
      </w:r>
      <w:r w:rsidR="00B024B5" w:rsidRPr="008E5BEB">
        <w:rPr>
          <w:rStyle w:val="FontStyle18"/>
          <w:color w:val="000000" w:themeColor="text1"/>
          <w:sz w:val="24"/>
          <w:szCs w:val="24"/>
        </w:rPr>
        <w:br/>
      </w:r>
      <w:r w:rsidRPr="008E5BEB">
        <w:rPr>
          <w:rStyle w:val="FontStyle18"/>
          <w:color w:val="000000" w:themeColor="text1"/>
          <w:sz w:val="24"/>
          <w:szCs w:val="24"/>
        </w:rPr>
        <w:t xml:space="preserve">w wersji elektronicznej w formacie współpracującym z programem NORMA lub </w:t>
      </w:r>
      <w:r w:rsidRPr="008E5BEB">
        <w:rPr>
          <w:rStyle w:val="FontStyle18"/>
          <w:color w:val="000000" w:themeColor="text1"/>
          <w:sz w:val="24"/>
          <w:szCs w:val="24"/>
        </w:rPr>
        <w:lastRenderedPageBreak/>
        <w:t>rozszerzeniem pliku *.</w:t>
      </w:r>
      <w:proofErr w:type="spellStart"/>
      <w:r w:rsidRPr="008E5BEB">
        <w:rPr>
          <w:rStyle w:val="FontStyle18"/>
          <w:color w:val="000000" w:themeColor="text1"/>
          <w:sz w:val="24"/>
          <w:szCs w:val="24"/>
        </w:rPr>
        <w:t>ath</w:t>
      </w:r>
      <w:proofErr w:type="spellEnd"/>
      <w:r w:rsidRPr="008E5BEB">
        <w:rPr>
          <w:rStyle w:val="FontStyle18"/>
          <w:color w:val="000000" w:themeColor="text1"/>
          <w:sz w:val="24"/>
          <w:szCs w:val="24"/>
        </w:rPr>
        <w:t>.</w:t>
      </w:r>
      <w:r w:rsidRPr="008E5BEB">
        <w:rPr>
          <w:rFonts w:ascii="Times New Roman" w:hAnsi="Times New Roman"/>
          <w:color w:val="000000" w:themeColor="text1"/>
          <w:sz w:val="24"/>
          <w:szCs w:val="24"/>
          <w:lang w:eastAsia="zh-CN"/>
        </w:rPr>
        <w:t xml:space="preserve"> Wszystkie elektroniczne wersje dokumentacji winny umożliwiać drukowanie, kopiowanie i edycję.</w:t>
      </w:r>
    </w:p>
    <w:p w:rsidR="00E82853" w:rsidRPr="008E5BEB" w:rsidRDefault="00E82853" w:rsidP="0082049C">
      <w:pPr>
        <w:pStyle w:val="Akapitzlist"/>
        <w:numPr>
          <w:ilvl w:val="0"/>
          <w:numId w:val="17"/>
        </w:numPr>
        <w:spacing w:line="360" w:lineRule="auto"/>
        <w:ind w:left="284" w:hanging="426"/>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Wykonawca zobowiązuje się do usunięcia wad w dokumentacji, które będą następstwem błędów lub zaniedbań Wykonawcy lub wynikać będą z uwag i zastrzeżeń organów wydających niezbędne decyzje administracyjne – w tym decyzję o pozwoleniu na realizację inwestycji w drodze ustawy z dnia 8 lipca 2010 r. o szczególnych zasadach przygotowania do realizacji inwestycji w zakresie budowli przeciwpowodziowych, uzgodnienia, zezwolenia oraz pozwolenia, które ujawniły się w okresie gwarancyjnym, po odbiorze końcowym, w terminie 30 dni od otrzymania pisemnego wezwania do usunięcia wad od Zamawiającego, lub w terminie innym, uzgodnionym z Zamawiającym. </w:t>
      </w:r>
      <w:r w:rsidRPr="008E5BEB">
        <w:rPr>
          <w:rFonts w:ascii="Times New Roman" w:hAnsi="Times New Roman"/>
          <w:color w:val="000000" w:themeColor="text1"/>
          <w:sz w:val="24"/>
          <w:szCs w:val="24"/>
          <w:lang w:eastAsia="zh-CN"/>
        </w:rPr>
        <w:br/>
        <w:t>W przypadku sporu odnośnie „błędów lub zaniedbań wykonawcy”, Zamawiający zleci odpowiednią ocenę lub opinię do branżowej organizacji technicznej (SITWM), właściwej Okręgowej Izby Inżynierów Budownictwa, lub biegłemu sądowemu ustanowionemu przez Prezesa Sądu Okręgowego w Poznaniu. Koszty opinii pokrywane będą przez Wykonawcę, chyba, że w wyniku sporządzenia opinii okaże się, iż Zamawiający całkowicie bezpodstawnie zarzucał Wykonawcy zaniedbania lub błędy.</w:t>
      </w:r>
    </w:p>
    <w:p w:rsidR="00E82853" w:rsidRPr="008E5BEB" w:rsidRDefault="00E82853" w:rsidP="0082049C">
      <w:pPr>
        <w:pStyle w:val="Style8"/>
        <w:widowControl/>
        <w:numPr>
          <w:ilvl w:val="0"/>
          <w:numId w:val="17"/>
        </w:numPr>
        <w:spacing w:before="120" w:line="360" w:lineRule="auto"/>
        <w:ind w:left="284" w:hanging="426"/>
        <w:jc w:val="both"/>
        <w:rPr>
          <w:rStyle w:val="FontStyle18"/>
          <w:color w:val="000000" w:themeColor="text1"/>
          <w:sz w:val="24"/>
          <w:szCs w:val="24"/>
        </w:rPr>
      </w:pPr>
      <w:r w:rsidRPr="008E5BEB">
        <w:rPr>
          <w:rStyle w:val="FontStyle18"/>
          <w:color w:val="000000" w:themeColor="text1"/>
          <w:sz w:val="24"/>
          <w:szCs w:val="24"/>
        </w:rPr>
        <w:t>Sporządzona dokumentacja będzie szczegółowo określać przedmiot zamówienia w sposób zgodny z przepisami prawa, niezbędny do przeprowadzenia postępowania o udzielenie zamówienia publicznego na wykonanie robót budowlanych, zgodnie z wymogami ustawy Prawo zamówień publicznych.</w:t>
      </w:r>
    </w:p>
    <w:p w:rsidR="00E82853" w:rsidRPr="008E5BEB" w:rsidRDefault="00E82853" w:rsidP="0082049C">
      <w:pPr>
        <w:pStyle w:val="Style8"/>
        <w:widowControl/>
        <w:numPr>
          <w:ilvl w:val="0"/>
          <w:numId w:val="17"/>
        </w:numPr>
        <w:spacing w:before="120" w:line="360" w:lineRule="auto"/>
        <w:ind w:left="284" w:hanging="426"/>
        <w:jc w:val="both"/>
        <w:rPr>
          <w:rStyle w:val="FontStyle18"/>
          <w:color w:val="000000" w:themeColor="text1"/>
          <w:sz w:val="24"/>
          <w:szCs w:val="24"/>
        </w:rPr>
      </w:pPr>
      <w:r w:rsidRPr="008E5BEB">
        <w:rPr>
          <w:rStyle w:val="FontStyle18"/>
          <w:color w:val="000000" w:themeColor="text1"/>
          <w:sz w:val="24"/>
          <w:szCs w:val="24"/>
        </w:rPr>
        <w:t xml:space="preserve">Wykonawca zobowiązany jest przy wykonywaniu przedmiotowej dokumentacji do zachowania przepisów ustawy z dnia 29 stycznia 2004r. Prawo zamówień publicznych </w:t>
      </w:r>
      <w:r w:rsidR="002E2AAE" w:rsidRPr="008E5BEB">
        <w:rPr>
          <w:rStyle w:val="FontStyle18"/>
          <w:color w:val="000000" w:themeColor="text1"/>
          <w:sz w:val="24"/>
          <w:szCs w:val="24"/>
        </w:rPr>
        <w:t>(PZP)</w:t>
      </w:r>
      <w:r w:rsidRPr="008E5BEB">
        <w:rPr>
          <w:rStyle w:val="FontStyle18"/>
          <w:color w:val="000000" w:themeColor="text1"/>
          <w:sz w:val="24"/>
          <w:szCs w:val="24"/>
        </w:rPr>
        <w:t>. Przedmiotowa dokumentacja będzie stanowiła opis przedmiotu zamówienia robót budowlanych. W związku z tym Wykonawca zwróci szczególną uwagę na zapisy art. 29 ust. 3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 Jeżeli nie będzie</w:t>
      </w:r>
      <w:r w:rsidR="005849A6" w:rsidRPr="008E5BEB">
        <w:rPr>
          <w:rStyle w:val="FontStyle18"/>
          <w:color w:val="000000" w:themeColor="text1"/>
          <w:sz w:val="24"/>
          <w:szCs w:val="24"/>
        </w:rPr>
        <w:t xml:space="preserve"> </w:t>
      </w:r>
      <w:r w:rsidRPr="008E5BEB">
        <w:rPr>
          <w:rStyle w:val="FontStyle18"/>
          <w:color w:val="000000" w:themeColor="text1"/>
          <w:sz w:val="24"/>
          <w:szCs w:val="24"/>
        </w:rPr>
        <w:t>to</w:t>
      </w:r>
      <w:r w:rsidR="005849A6" w:rsidRPr="008E5BEB">
        <w:rPr>
          <w:rStyle w:val="FontStyle18"/>
          <w:color w:val="000000" w:themeColor="text1"/>
          <w:sz w:val="24"/>
          <w:szCs w:val="24"/>
        </w:rPr>
        <w:t xml:space="preserve"> </w:t>
      </w:r>
      <w:r w:rsidRPr="008E5BEB">
        <w:rPr>
          <w:rStyle w:val="FontStyle18"/>
          <w:color w:val="000000" w:themeColor="text1"/>
          <w:sz w:val="24"/>
          <w:szCs w:val="24"/>
        </w:rPr>
        <w:t>możliwe i jedyną możliwością będzie podanie nazwy materiału lub urządzenia, to Wykonawca zobowiązany jest do podania, co najmniej dwóch producentów materiałów lub urządzeń i dopisania „lub równoważne".</w:t>
      </w:r>
    </w:p>
    <w:p w:rsidR="005849A6" w:rsidRPr="008E5BEB" w:rsidRDefault="005849A6" w:rsidP="005849A6">
      <w:pPr>
        <w:pStyle w:val="Style8"/>
        <w:widowControl/>
        <w:spacing w:before="120" w:line="360" w:lineRule="auto"/>
        <w:ind w:left="284"/>
        <w:jc w:val="both"/>
        <w:rPr>
          <w:color w:val="000000" w:themeColor="text1"/>
        </w:rPr>
      </w:pPr>
    </w:p>
    <w:p w:rsidR="00E82853" w:rsidRPr="008E5BEB" w:rsidRDefault="00E82853" w:rsidP="00487C79">
      <w:pPr>
        <w:pStyle w:val="Akapitzlist"/>
        <w:spacing w:after="0" w:line="276" w:lineRule="auto"/>
        <w:ind w:left="283"/>
        <w:jc w:val="both"/>
        <w:rPr>
          <w:rFonts w:ascii="Times New Roman" w:hAnsi="Times New Roman"/>
          <w:color w:val="000000" w:themeColor="text1"/>
          <w:sz w:val="24"/>
          <w:szCs w:val="24"/>
          <w:lang w:eastAsia="zh-CN"/>
        </w:rPr>
      </w:pPr>
    </w:p>
    <w:p w:rsidR="00E82853" w:rsidRPr="008E5BEB" w:rsidRDefault="00E82853" w:rsidP="00222DE2">
      <w:pPr>
        <w:pStyle w:val="Akapitzlist"/>
        <w:spacing w:before="240" w:after="0" w:line="360" w:lineRule="auto"/>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t>§ 5. [Podwykonawcy]</w:t>
      </w:r>
    </w:p>
    <w:p w:rsidR="00E82853" w:rsidRPr="008E5BEB" w:rsidRDefault="00E82853" w:rsidP="0082049C">
      <w:pPr>
        <w:numPr>
          <w:ilvl w:val="0"/>
          <w:numId w:val="16"/>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Podzlecenie części przedmiotu Umowy podwykonawcy wymaga zgody Zamawiającego wyrażonej w formie pisemnej pod rygorem nieważności. Wykonawca jest odpowiedzialny za działania lub zaniechania podwykonawcy, jego przedstawicieli lub pracowników, jak za własne działania lub zaniechania.</w:t>
      </w:r>
    </w:p>
    <w:p w:rsidR="00E82853" w:rsidRPr="008E5BEB" w:rsidRDefault="00E82853" w:rsidP="0082049C">
      <w:pPr>
        <w:numPr>
          <w:ilvl w:val="0"/>
          <w:numId w:val="16"/>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Umowa o podwykonawstwo nie może zawierać postanowień uzależniających uzyskanie przez podwykonawcę płatności od Wykonawcy, od zapłaty Wykonawcy przez Zamawiającego wynagrodzenia obejmującego zakres robót wykonanych przez podwykonawcę.</w:t>
      </w:r>
    </w:p>
    <w:p w:rsidR="00E82853" w:rsidRPr="008E5BEB" w:rsidRDefault="00E82853" w:rsidP="0082049C">
      <w:pPr>
        <w:numPr>
          <w:ilvl w:val="0"/>
          <w:numId w:val="16"/>
        </w:numPr>
        <w:suppressAutoHyphens/>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Zawarcie umowy o podwykonawstwo może nastąpić wyłącznie po akceptacji jej projektu przez Zamawiającego, a przystąpienie do realizacji prac przez podwykonawcę może nastąpić wyłącznie po akceptacji umowy o podwykonawstwo przez Zamawiającego.</w:t>
      </w:r>
    </w:p>
    <w:p w:rsidR="00E82853" w:rsidRPr="008E5BEB" w:rsidRDefault="00E82853" w:rsidP="0082049C">
      <w:pPr>
        <w:numPr>
          <w:ilvl w:val="0"/>
          <w:numId w:val="16"/>
        </w:numPr>
        <w:suppressAutoHyphens/>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 przypadku zawarcia umowy o podwykonawstwo Wykonawca jest zobowiązany do dokonania zapłaty we własnym zakresie wynagrodzenia należnego podwykonawcy, z zachowaniem terminów określonych tą umową.</w:t>
      </w:r>
    </w:p>
    <w:p w:rsidR="00E82853" w:rsidRPr="008E5BEB" w:rsidRDefault="00E82853" w:rsidP="007A1D43">
      <w:pPr>
        <w:suppressAutoHyphens/>
        <w:spacing w:after="0" w:line="360" w:lineRule="auto"/>
        <w:ind w:left="283"/>
        <w:jc w:val="both"/>
        <w:rPr>
          <w:rFonts w:ascii="Times New Roman" w:hAnsi="Times New Roman"/>
          <w:color w:val="000000" w:themeColor="text1"/>
          <w:sz w:val="24"/>
          <w:szCs w:val="24"/>
          <w:lang w:eastAsia="zh-CN"/>
        </w:rPr>
      </w:pPr>
    </w:p>
    <w:p w:rsidR="00E82853" w:rsidRPr="008E5BEB" w:rsidRDefault="00E82853" w:rsidP="00D77452">
      <w:pPr>
        <w:spacing w:before="240" w:after="0" w:line="360" w:lineRule="auto"/>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t>§ 6. [ Dane osobowe]</w:t>
      </w:r>
    </w:p>
    <w:p w:rsidR="00E82853" w:rsidRPr="008E5BEB" w:rsidRDefault="00E82853" w:rsidP="0082049C">
      <w:pPr>
        <w:pStyle w:val="Akapitzlist"/>
        <w:numPr>
          <w:ilvl w:val="0"/>
          <w:numId w:val="9"/>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Strony wzajemnie ustalają, iż dane osobowe osób wyznaczonych do kontaktów roboczych oraz odpowiedzialnych za koordynację i realizację niniejszej umowy przetwarzane są </w:t>
      </w:r>
      <w:r w:rsidRPr="008E5BEB">
        <w:rPr>
          <w:rFonts w:ascii="Times New Roman" w:hAnsi="Times New Roman"/>
          <w:color w:val="000000" w:themeColor="text1"/>
          <w:sz w:val="24"/>
          <w:szCs w:val="24"/>
          <w:lang w:eastAsia="zh-CN"/>
        </w:rPr>
        <w:br/>
        <w:t>w oparciu o uzasadnione interesy Stron polegające na konieczności ciągłej wymiany kontaktów roboczych w ramach realizacji niniejszej umowy oraz, że żadna ze Stron nie będzie wykorzystywać tych danych w celu innym niż realizacja niniejszej umowy.</w:t>
      </w:r>
    </w:p>
    <w:p w:rsidR="00E82853" w:rsidRPr="008E5BEB" w:rsidRDefault="00E82853" w:rsidP="0082049C">
      <w:pPr>
        <w:pStyle w:val="Akapitzlist"/>
        <w:numPr>
          <w:ilvl w:val="0"/>
          <w:numId w:val="9"/>
        </w:numPr>
        <w:spacing w:after="0" w:line="360" w:lineRule="auto"/>
        <w:ind w:left="357" w:hanging="357"/>
        <w:jc w:val="both"/>
        <w:rPr>
          <w:rFonts w:ascii="Times New Roman" w:hAnsi="Times New Roman"/>
          <w:color w:val="000000" w:themeColor="text1"/>
          <w:sz w:val="24"/>
          <w:szCs w:val="24"/>
        </w:rPr>
      </w:pPr>
      <w:r w:rsidRPr="008E5BEB">
        <w:rPr>
          <w:rFonts w:ascii="Times New Roman" w:hAnsi="Times New Roman"/>
          <w:color w:val="000000" w:themeColor="text1"/>
          <w:sz w:val="24"/>
          <w:szCs w:val="24"/>
        </w:rPr>
        <w:t xml:space="preserve">Każda ze Stron oświadcza, że osoby wymienione w ust. 1 dysponują informacjami dotyczącymi przetwarzania ich danych osobowych przez Strony na potrzeby realizacji niniejszej umowy, określonymi w ust. 3-6. </w:t>
      </w:r>
    </w:p>
    <w:p w:rsidR="00E82853" w:rsidRPr="008E5BEB" w:rsidRDefault="00E82853" w:rsidP="0082049C">
      <w:pPr>
        <w:pStyle w:val="Akapitzlist"/>
        <w:numPr>
          <w:ilvl w:val="0"/>
          <w:numId w:val="9"/>
        </w:numPr>
        <w:spacing w:after="0" w:line="360" w:lineRule="auto"/>
        <w:ind w:left="357" w:hanging="357"/>
        <w:jc w:val="both"/>
        <w:rPr>
          <w:rFonts w:ascii="Times New Roman" w:hAnsi="Times New Roman"/>
          <w:color w:val="000000" w:themeColor="text1"/>
          <w:sz w:val="24"/>
          <w:szCs w:val="24"/>
        </w:rPr>
      </w:pPr>
      <w:r w:rsidRPr="008E5BEB">
        <w:rPr>
          <w:rFonts w:ascii="Times New Roman" w:hAnsi="Times New Roman"/>
          <w:color w:val="000000" w:themeColor="text1"/>
          <w:sz w:val="24"/>
          <w:szCs w:val="24"/>
        </w:rPr>
        <w:t xml:space="preserve">Strony ustalają, iż zgodnie z treścią art. 13 i 14 rozporządzenia Parlamentu Europejskiego i Rady (UE) 2016/679 z 27.04.2016 r. w sprawie ochrony osób fizycznych w związku </w:t>
      </w:r>
      <w:r w:rsidRPr="008E5BEB">
        <w:rPr>
          <w:rFonts w:ascii="Times New Roman" w:hAnsi="Times New Roman"/>
          <w:color w:val="000000" w:themeColor="text1"/>
          <w:sz w:val="24"/>
          <w:szCs w:val="24"/>
        </w:rPr>
        <w:br/>
        <w:t xml:space="preserve">z przetwarzaniem danych osobowych i w sprawie swobodnego przepływu takich danych oraz uchylenia dyrektywy 95/46/WE (dalej: RODO), dane osobowe osób będących Stronami niniejszej umowy są przetwarzane na podstawie art. 6 ust. 1 lit. b RODO, </w:t>
      </w:r>
      <w:r w:rsidRPr="008E5BEB">
        <w:rPr>
          <w:rFonts w:ascii="Times New Roman" w:hAnsi="Times New Roman"/>
          <w:color w:val="000000" w:themeColor="text1"/>
          <w:sz w:val="24"/>
          <w:szCs w:val="24"/>
        </w:rPr>
        <w:br/>
        <w:t xml:space="preserve">a w przypadku reprezentantów Stron niniejszej umowy i osób wyznaczonych do kontaktów </w:t>
      </w:r>
      <w:r w:rsidRPr="008E5BEB">
        <w:rPr>
          <w:rFonts w:ascii="Times New Roman" w:hAnsi="Times New Roman"/>
          <w:color w:val="000000" w:themeColor="text1"/>
          <w:sz w:val="24"/>
          <w:szCs w:val="24"/>
        </w:rPr>
        <w:lastRenderedPageBreak/>
        <w:t>roboczych oraz odpowiedzialnych za koordynację i realizację niniejszej umowy na podstawie art. 6 ust. 1 lit. f RODO (dalej: dane osobowe), w celu związanym</w:t>
      </w:r>
      <w:r w:rsidRPr="008E5BEB">
        <w:rPr>
          <w:rFonts w:ascii="Times New Roman" w:hAnsi="Times New Roman"/>
          <w:color w:val="000000" w:themeColor="text1"/>
          <w:sz w:val="24"/>
          <w:szCs w:val="24"/>
        </w:rPr>
        <w:br/>
        <w:t xml:space="preserve"> z zawarciem oraz realizacją niniejszej umowy. Dane osobowe będą przechowywane przez Strony w trakcie okresu realizacji niniejszej umowy oraz w okresie wynikającym </w:t>
      </w:r>
      <w:r w:rsidRPr="008E5BEB">
        <w:rPr>
          <w:rFonts w:ascii="Times New Roman" w:hAnsi="Times New Roman"/>
          <w:color w:val="000000" w:themeColor="text1"/>
          <w:sz w:val="24"/>
          <w:szCs w:val="24"/>
        </w:rPr>
        <w:br/>
        <w:t xml:space="preserve">z przepisów z zakresu rachunkowości oraz niezbędnym na potrzeby ustalenia, dochodzenia lub obrony przed roszczeniami z tytułu realizacji niniejszej umowy. </w:t>
      </w:r>
    </w:p>
    <w:p w:rsidR="00E82853" w:rsidRPr="008E5BEB" w:rsidRDefault="00E82853" w:rsidP="0082049C">
      <w:pPr>
        <w:pStyle w:val="Akapitzlist"/>
        <w:numPr>
          <w:ilvl w:val="0"/>
          <w:numId w:val="9"/>
        </w:numPr>
        <w:spacing w:after="0" w:line="360" w:lineRule="auto"/>
        <w:ind w:left="357" w:hanging="357"/>
        <w:jc w:val="both"/>
        <w:rPr>
          <w:rFonts w:ascii="Times New Roman" w:hAnsi="Times New Roman"/>
          <w:color w:val="000000" w:themeColor="text1"/>
          <w:sz w:val="24"/>
          <w:szCs w:val="24"/>
        </w:rPr>
      </w:pPr>
      <w:r w:rsidRPr="008E5BEB">
        <w:rPr>
          <w:rFonts w:ascii="Times New Roman" w:hAnsi="Times New Roman"/>
          <w:color w:val="000000" w:themeColor="text1"/>
          <w:sz w:val="24"/>
          <w:szCs w:val="24"/>
        </w:rPr>
        <w:t xml:space="preserve">Osoby wyznaczone do kontaktów roboczych oraz odpowiedzialne za koordynację </w:t>
      </w:r>
      <w:r w:rsidRPr="008E5BEB">
        <w:rPr>
          <w:rFonts w:ascii="Times New Roman" w:hAnsi="Times New Roman"/>
          <w:color w:val="000000" w:themeColor="text1"/>
          <w:sz w:val="24"/>
          <w:szCs w:val="24"/>
        </w:rPr>
        <w:br/>
        <w:t xml:space="preserve">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rsidR="00E82853" w:rsidRPr="008E5BEB" w:rsidRDefault="00E82853" w:rsidP="0082049C">
      <w:pPr>
        <w:pStyle w:val="Akapitzlist"/>
        <w:numPr>
          <w:ilvl w:val="0"/>
          <w:numId w:val="9"/>
        </w:numPr>
        <w:spacing w:after="0" w:line="360" w:lineRule="auto"/>
        <w:ind w:left="357" w:hanging="357"/>
        <w:jc w:val="both"/>
        <w:rPr>
          <w:rFonts w:ascii="Times New Roman" w:hAnsi="Times New Roman"/>
          <w:color w:val="000000" w:themeColor="text1"/>
          <w:sz w:val="24"/>
          <w:szCs w:val="24"/>
        </w:rPr>
      </w:pPr>
      <w:r w:rsidRPr="008E5BEB">
        <w:rPr>
          <w:rFonts w:ascii="Times New Roman" w:hAnsi="Times New Roman"/>
          <w:color w:val="000000" w:themeColor="text1"/>
          <w:sz w:val="24"/>
          <w:szCs w:val="24"/>
        </w:rPr>
        <w:t>Z Inspektorem Ochrony Danych Osobowych lub osobą odpowiedzialną za ochronę danych osobowych można kontaktować się:</w:t>
      </w:r>
    </w:p>
    <w:p w:rsidR="00E82853" w:rsidRPr="008E5BEB" w:rsidRDefault="00300A08" w:rsidP="0082049C">
      <w:pPr>
        <w:pStyle w:val="Akapitzlist"/>
        <w:numPr>
          <w:ilvl w:val="1"/>
          <w:numId w:val="3"/>
        </w:numPr>
        <w:spacing w:after="0" w:line="360" w:lineRule="auto"/>
        <w:ind w:left="924"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Z </w:t>
      </w:r>
      <w:r w:rsidR="00E82853" w:rsidRPr="008E5BEB">
        <w:rPr>
          <w:rFonts w:ascii="Times New Roman" w:hAnsi="Times New Roman"/>
          <w:color w:val="000000" w:themeColor="text1"/>
          <w:sz w:val="24"/>
          <w:szCs w:val="24"/>
          <w:lang w:eastAsia="zh-CN"/>
        </w:rPr>
        <w:t>ramienia Zamawiającego -  ………………………………………………………;</w:t>
      </w:r>
    </w:p>
    <w:p w:rsidR="00E82853" w:rsidRPr="008E5BEB" w:rsidRDefault="00300A08" w:rsidP="0082049C">
      <w:pPr>
        <w:pStyle w:val="Akapitzlist"/>
        <w:numPr>
          <w:ilvl w:val="1"/>
          <w:numId w:val="3"/>
        </w:numPr>
        <w:spacing w:after="0" w:line="360" w:lineRule="auto"/>
        <w:ind w:left="924"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Z</w:t>
      </w:r>
      <w:r w:rsidR="00E82853" w:rsidRPr="008E5BEB">
        <w:rPr>
          <w:rFonts w:ascii="Times New Roman" w:hAnsi="Times New Roman"/>
          <w:color w:val="000000" w:themeColor="text1"/>
          <w:sz w:val="24"/>
          <w:szCs w:val="24"/>
          <w:lang w:eastAsia="zh-CN"/>
        </w:rPr>
        <w:t xml:space="preserve"> ramienia Wykonawcy - …………………………………………………………</w:t>
      </w:r>
      <w:r w:rsidRPr="008E5BEB">
        <w:rPr>
          <w:rFonts w:ascii="Times New Roman" w:hAnsi="Times New Roman"/>
          <w:color w:val="000000" w:themeColor="text1"/>
          <w:sz w:val="24"/>
          <w:szCs w:val="24"/>
          <w:lang w:eastAsia="zh-CN"/>
        </w:rPr>
        <w:t>.</w:t>
      </w:r>
      <w:r w:rsidR="00E82853" w:rsidRPr="008E5BEB">
        <w:rPr>
          <w:rFonts w:ascii="Times New Roman" w:hAnsi="Times New Roman"/>
          <w:color w:val="000000" w:themeColor="text1"/>
          <w:sz w:val="24"/>
          <w:szCs w:val="24"/>
          <w:lang w:eastAsia="zh-CN"/>
        </w:rPr>
        <w:t>.</w:t>
      </w:r>
    </w:p>
    <w:p w:rsidR="00E82853" w:rsidRPr="008E5BEB" w:rsidRDefault="00E82853" w:rsidP="0082049C">
      <w:pPr>
        <w:pStyle w:val="Akapitzlist"/>
        <w:numPr>
          <w:ilvl w:val="0"/>
          <w:numId w:val="9"/>
        </w:numPr>
        <w:spacing w:after="0" w:line="360" w:lineRule="auto"/>
        <w:ind w:left="357" w:hanging="357"/>
        <w:jc w:val="both"/>
        <w:rPr>
          <w:rFonts w:ascii="Times New Roman" w:hAnsi="Times New Roman"/>
          <w:color w:val="000000" w:themeColor="text1"/>
          <w:sz w:val="24"/>
          <w:szCs w:val="24"/>
        </w:rPr>
      </w:pPr>
      <w:r w:rsidRPr="008E5BEB">
        <w:rPr>
          <w:rFonts w:ascii="Times New Roman" w:hAnsi="Times New Roman"/>
          <w:color w:val="000000" w:themeColor="text1"/>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E82853" w:rsidRPr="008E5BEB" w:rsidRDefault="00E82853" w:rsidP="0082049C">
      <w:pPr>
        <w:pStyle w:val="Akapitzlist"/>
        <w:numPr>
          <w:ilvl w:val="0"/>
          <w:numId w:val="9"/>
        </w:numPr>
        <w:spacing w:after="0" w:line="360" w:lineRule="auto"/>
        <w:ind w:left="357" w:hanging="357"/>
        <w:jc w:val="both"/>
        <w:rPr>
          <w:rFonts w:ascii="Times New Roman" w:hAnsi="Times New Roman"/>
          <w:color w:val="000000" w:themeColor="text1"/>
          <w:sz w:val="24"/>
          <w:szCs w:val="24"/>
        </w:rPr>
      </w:pPr>
      <w:r w:rsidRPr="008E5BEB">
        <w:rPr>
          <w:rFonts w:ascii="Times New Roman" w:hAnsi="Times New Roman"/>
          <w:color w:val="000000" w:themeColor="text1"/>
          <w:sz w:val="24"/>
          <w:szCs w:val="24"/>
        </w:rPr>
        <w:t>Osobami do kontaktu w związku z realizacją umowy są:</w:t>
      </w:r>
    </w:p>
    <w:p w:rsidR="00E82853" w:rsidRPr="008E5BEB" w:rsidRDefault="00300A08" w:rsidP="0082049C">
      <w:pPr>
        <w:pStyle w:val="Akapitzlist"/>
        <w:numPr>
          <w:ilvl w:val="0"/>
          <w:numId w:val="10"/>
        </w:numPr>
        <w:spacing w:after="0" w:line="360" w:lineRule="auto"/>
        <w:ind w:left="924"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Z</w:t>
      </w:r>
      <w:r w:rsidR="00E82853" w:rsidRPr="008E5BEB">
        <w:rPr>
          <w:rFonts w:ascii="Times New Roman" w:hAnsi="Times New Roman"/>
          <w:color w:val="000000" w:themeColor="text1"/>
          <w:sz w:val="24"/>
          <w:szCs w:val="24"/>
          <w:lang w:eastAsia="zh-CN"/>
        </w:rPr>
        <w:t>e</w:t>
      </w:r>
      <w:r w:rsidRPr="008E5BEB">
        <w:rPr>
          <w:rFonts w:ascii="Times New Roman" w:hAnsi="Times New Roman"/>
          <w:color w:val="000000" w:themeColor="text1"/>
          <w:sz w:val="24"/>
          <w:szCs w:val="24"/>
          <w:lang w:eastAsia="zh-CN"/>
        </w:rPr>
        <w:t xml:space="preserve"> </w:t>
      </w:r>
      <w:r w:rsidR="00E82853" w:rsidRPr="008E5BEB">
        <w:rPr>
          <w:rFonts w:ascii="Times New Roman" w:hAnsi="Times New Roman"/>
          <w:color w:val="000000" w:themeColor="text1"/>
          <w:sz w:val="24"/>
          <w:szCs w:val="24"/>
          <w:lang w:eastAsia="zh-CN"/>
        </w:rPr>
        <w:t>strony Zamawiającego - .……………………………………………………..…;</w:t>
      </w:r>
    </w:p>
    <w:p w:rsidR="00E82853" w:rsidRPr="008E5BEB" w:rsidRDefault="00300A08" w:rsidP="0082049C">
      <w:pPr>
        <w:pStyle w:val="Akapitzlist"/>
        <w:numPr>
          <w:ilvl w:val="0"/>
          <w:numId w:val="10"/>
        </w:numPr>
        <w:spacing w:after="0" w:line="360" w:lineRule="auto"/>
        <w:ind w:left="924"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Z</w:t>
      </w:r>
      <w:r w:rsidR="00E82853" w:rsidRPr="008E5BEB">
        <w:rPr>
          <w:rFonts w:ascii="Times New Roman" w:hAnsi="Times New Roman"/>
          <w:color w:val="000000" w:themeColor="text1"/>
          <w:sz w:val="24"/>
          <w:szCs w:val="24"/>
          <w:lang w:eastAsia="zh-CN"/>
        </w:rPr>
        <w:t>e</w:t>
      </w:r>
      <w:r w:rsidRPr="008E5BEB">
        <w:rPr>
          <w:rFonts w:ascii="Times New Roman" w:hAnsi="Times New Roman"/>
          <w:color w:val="000000" w:themeColor="text1"/>
          <w:sz w:val="24"/>
          <w:szCs w:val="24"/>
          <w:lang w:eastAsia="zh-CN"/>
        </w:rPr>
        <w:t xml:space="preserve"> </w:t>
      </w:r>
      <w:r w:rsidR="00E82853" w:rsidRPr="008E5BEB">
        <w:rPr>
          <w:rFonts w:ascii="Times New Roman" w:hAnsi="Times New Roman"/>
          <w:color w:val="000000" w:themeColor="text1"/>
          <w:sz w:val="24"/>
          <w:szCs w:val="24"/>
          <w:lang w:eastAsia="zh-CN"/>
        </w:rPr>
        <w:t>strony Wykonawcy - …………………………………………………………….</w:t>
      </w:r>
    </w:p>
    <w:p w:rsidR="00E82853" w:rsidRPr="008E5BEB" w:rsidRDefault="00E82853" w:rsidP="0082049C">
      <w:pPr>
        <w:pStyle w:val="Akapitzlist"/>
        <w:numPr>
          <w:ilvl w:val="0"/>
          <w:numId w:val="9"/>
        </w:numPr>
        <w:spacing w:after="0" w:line="360" w:lineRule="auto"/>
        <w:ind w:left="357" w:hanging="357"/>
        <w:jc w:val="both"/>
        <w:rPr>
          <w:rFonts w:ascii="Times New Roman" w:hAnsi="Times New Roman"/>
          <w:color w:val="000000" w:themeColor="text1"/>
          <w:sz w:val="24"/>
          <w:szCs w:val="24"/>
        </w:rPr>
      </w:pPr>
      <w:r w:rsidRPr="008E5BEB">
        <w:rPr>
          <w:rFonts w:ascii="Times New Roman" w:hAnsi="Times New Roman"/>
          <w:color w:val="000000" w:themeColor="text1"/>
          <w:sz w:val="24"/>
          <w:szCs w:val="24"/>
        </w:rPr>
        <w:t>Zmiana osób, o których mowa w ust. 7, będzie odbywać się poprzez pisemne zgłoszenie drugiej Stronie. Zmiana nie wymaga formy aneksu. Do momentu powiadomienia drugiej strony domniemywa się, że osoba wskazana do tej pory jest nadal upoważniona.</w:t>
      </w:r>
    </w:p>
    <w:p w:rsidR="00E82853" w:rsidRPr="008E5BEB" w:rsidRDefault="00E82853" w:rsidP="00E62B50">
      <w:pPr>
        <w:pStyle w:val="Akapitzlist"/>
        <w:spacing w:after="0" w:line="360" w:lineRule="auto"/>
        <w:ind w:left="357"/>
        <w:jc w:val="both"/>
        <w:rPr>
          <w:rFonts w:ascii="Times New Roman" w:hAnsi="Times New Roman"/>
          <w:color w:val="000000" w:themeColor="text1"/>
          <w:sz w:val="24"/>
          <w:szCs w:val="24"/>
        </w:rPr>
      </w:pPr>
    </w:p>
    <w:p w:rsidR="00E82853" w:rsidRPr="008E5BEB" w:rsidRDefault="00E82853" w:rsidP="00F13A8C">
      <w:pPr>
        <w:spacing w:before="240" w:after="0" w:line="360" w:lineRule="auto"/>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t>§ 7. [Prawa autorskie]</w:t>
      </w:r>
    </w:p>
    <w:p w:rsidR="00E82853" w:rsidRPr="008E5BEB" w:rsidRDefault="00E82853" w:rsidP="0082049C">
      <w:pPr>
        <w:numPr>
          <w:ilvl w:val="0"/>
          <w:numId w:val="18"/>
        </w:numPr>
        <w:spacing w:after="0" w:line="360" w:lineRule="auto"/>
        <w:ind w:left="426" w:hanging="426"/>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lastRenderedPageBreak/>
        <w:t>W przypadku, gdy w ramach realizacji przedmiotu umowy powstanie wytwór działalności twórczej, który może stanowić przedmiot prawa autorskiego lub praw pokrewnych,  Wykonawca przenosi na Zamawiającego autorskie prawa majątkowe do wszelkich tak powstałych utworów (w rozumieniu przepisów ustawy z dnia 4 lutego 1994 r. o prawie autorskim i prawach pokrewnych). Zatem wszelkie autorskie prawa majątkowe do przedmiotu Umowy z chwilą jego przekazania, stają się wyłączną własnością Zamawiającego.</w:t>
      </w:r>
    </w:p>
    <w:p w:rsidR="00E82853" w:rsidRPr="008E5BEB" w:rsidRDefault="00E82853" w:rsidP="0082049C">
      <w:pPr>
        <w:pStyle w:val="Akapitzlist"/>
        <w:numPr>
          <w:ilvl w:val="0"/>
          <w:numId w:val="18"/>
        </w:numPr>
        <w:spacing w:after="0" w:line="360" w:lineRule="auto"/>
        <w:ind w:left="426" w:hanging="426"/>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Wykonawca przenosi na Zamawiającego prawo zezwalania na wykonywanie zależnego prawa autorskiego. Wykonawca zezwala Zamawiającemu lub osobom przez niego wskazanym na dokonywanie wszelkich zmian w dokumentacji będącej przedmiotem Umowy, </w:t>
      </w:r>
    </w:p>
    <w:p w:rsidR="00E82853" w:rsidRPr="008E5BEB" w:rsidRDefault="00E82853" w:rsidP="0082049C">
      <w:pPr>
        <w:pStyle w:val="Akapitzlist"/>
        <w:numPr>
          <w:ilvl w:val="0"/>
          <w:numId w:val="18"/>
        </w:numPr>
        <w:spacing w:after="0" w:line="360" w:lineRule="auto"/>
        <w:ind w:left="426" w:hanging="426"/>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Wykonawca przenosi na Zamawiającego autorskie prawa majątkowe do dokumentacji będącej przedmiotem niniejszej Umowy na następujących polach eksploatacji:</w:t>
      </w:r>
    </w:p>
    <w:p w:rsidR="00E82853" w:rsidRPr="008E5BEB" w:rsidRDefault="00E82853" w:rsidP="0082049C">
      <w:pPr>
        <w:numPr>
          <w:ilvl w:val="0"/>
          <w:numId w:val="19"/>
        </w:numPr>
        <w:spacing w:before="60" w:after="6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digitalizacji, wprowadzania do pamięci komputera lub innego nośnika stanowiącego własność Zamawiającego lub nie stanowiącego jego własności, niezależnie od tego czy znajduje się w siedzibie Zamawiającego czy poza nią,</w:t>
      </w:r>
    </w:p>
    <w:p w:rsidR="00E82853" w:rsidRPr="008E5BEB" w:rsidRDefault="00E82853" w:rsidP="0082049C">
      <w:pPr>
        <w:numPr>
          <w:ilvl w:val="0"/>
          <w:numId w:val="19"/>
        </w:numPr>
        <w:spacing w:before="60" w:after="6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 zakresie utrwalania i zwielokrotniania utworu w całości lub części – </w:t>
      </w:r>
      <w:r w:rsidRPr="008E5BEB">
        <w:rPr>
          <w:rFonts w:ascii="Times New Roman" w:hAnsi="Times New Roman"/>
          <w:color w:val="000000" w:themeColor="text1"/>
          <w:sz w:val="24"/>
          <w:szCs w:val="24"/>
          <w:lang w:eastAsia="zh-CN"/>
        </w:rPr>
        <w:br/>
        <w:t xml:space="preserve">do wytwarzania dowolną techniką egzemplarzy utworu, w tym techniką drukarską, reprograficzną, zapisu magnetycznego oraz techniką cyfrową, </w:t>
      </w:r>
    </w:p>
    <w:p w:rsidR="00E82853" w:rsidRPr="008E5BEB" w:rsidRDefault="00E82853" w:rsidP="0082049C">
      <w:pPr>
        <w:numPr>
          <w:ilvl w:val="0"/>
          <w:numId w:val="19"/>
        </w:numPr>
        <w:spacing w:before="60" w:after="6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 zakresie obrotu oryginałem albo egzemplarzami, na których utwór utrwalono - do wprowadzania do obrotu, użyczenia lub najmu oryginału albo egzemplarzy, </w:t>
      </w:r>
    </w:p>
    <w:p w:rsidR="00E82853" w:rsidRPr="008E5BEB" w:rsidRDefault="00E82853" w:rsidP="0082049C">
      <w:pPr>
        <w:numPr>
          <w:ilvl w:val="0"/>
          <w:numId w:val="19"/>
        </w:numPr>
        <w:spacing w:before="60" w:after="6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 zakresie rozpowszechniania w całości lub części utworu w sposób inny niż określony powyżej – publiczne wykonanie, wystawianie, wyświetlanie, odtworzenie oraz nadawanie i reemitowanie, a także publiczne udostępnianie utworu w taki sposób, aby każdy mógł mieć do niego dostęp w miejscu</w:t>
      </w:r>
      <w:r w:rsidRPr="008E5BEB">
        <w:rPr>
          <w:rFonts w:ascii="Times New Roman" w:hAnsi="Times New Roman"/>
          <w:color w:val="000000" w:themeColor="text1"/>
          <w:sz w:val="24"/>
          <w:szCs w:val="24"/>
          <w:lang w:eastAsia="zh-CN"/>
        </w:rPr>
        <w:br/>
        <w:t>i w czasie wybranym przez Zamawiającego,</w:t>
      </w:r>
    </w:p>
    <w:p w:rsidR="00E82853" w:rsidRPr="008E5BEB" w:rsidRDefault="00E82853" w:rsidP="0082049C">
      <w:pPr>
        <w:numPr>
          <w:ilvl w:val="0"/>
          <w:numId w:val="19"/>
        </w:numPr>
        <w:spacing w:before="60" w:after="6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dokonywania opracowań utworu oraz jego tłumaczeń na języki obce,</w:t>
      </w:r>
    </w:p>
    <w:p w:rsidR="00E82853" w:rsidRPr="008E5BEB" w:rsidRDefault="00E82853" w:rsidP="0082049C">
      <w:pPr>
        <w:numPr>
          <w:ilvl w:val="0"/>
          <w:numId w:val="19"/>
        </w:numPr>
        <w:spacing w:before="60" w:after="6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wykorzystywania wybranych fragmentów utworu, w szczególności w postaci drukowanej lub elektronicznej, a także wprowadzanie w takich wybranych fragmentach zmian i wykorzystania wybranych fragmentów, jak również zmienionych fragmentów utworów, dla własnych lub innych celów.</w:t>
      </w:r>
    </w:p>
    <w:p w:rsidR="00E82853" w:rsidRPr="008E5BEB" w:rsidRDefault="00E82853" w:rsidP="0082049C">
      <w:pPr>
        <w:numPr>
          <w:ilvl w:val="0"/>
          <w:numId w:val="20"/>
        </w:numPr>
        <w:spacing w:after="0" w:line="360" w:lineRule="auto"/>
        <w:ind w:left="426" w:hanging="426"/>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Wynagrodzenie, o którym mowa w </w:t>
      </w:r>
      <w:r w:rsidRPr="008E5BEB">
        <w:rPr>
          <w:rFonts w:ascii="Times New Roman" w:hAnsi="Times New Roman"/>
          <w:color w:val="000000" w:themeColor="text1"/>
          <w:sz w:val="24"/>
          <w:szCs w:val="24"/>
          <w:lang w:eastAsia="zh-CN"/>
        </w:rPr>
        <w:sym w:font="Times New Roman" w:char="00A7"/>
      </w:r>
      <w:r w:rsidRPr="008E5BEB">
        <w:rPr>
          <w:rFonts w:ascii="Times New Roman" w:hAnsi="Times New Roman"/>
          <w:color w:val="000000" w:themeColor="text1"/>
          <w:sz w:val="24"/>
          <w:szCs w:val="24"/>
          <w:lang w:eastAsia="zh-CN"/>
        </w:rPr>
        <w:t xml:space="preserve">3 ust. 1, obejmuje również wynagrodzenie Wykonawcy za przeniesienie na Zamawiającego prawa zezwolenia na wykonywanie </w:t>
      </w:r>
      <w:r w:rsidRPr="008E5BEB">
        <w:rPr>
          <w:rFonts w:ascii="Times New Roman" w:hAnsi="Times New Roman"/>
          <w:color w:val="000000" w:themeColor="text1"/>
          <w:sz w:val="24"/>
          <w:szCs w:val="24"/>
          <w:lang w:eastAsia="zh-CN"/>
        </w:rPr>
        <w:lastRenderedPageBreak/>
        <w:t>zależnego prawa autorskiego oraz korzystanie z dokumentacji będącej przedmiotem Umowy na polach eksploatacji wskazanych w ust. 3 oraz za udzielenie zezwolenia Zamawiającemu na dokonywanie wszelkich zmian w dokumentacji będącej przedmiotem Umowy.</w:t>
      </w:r>
    </w:p>
    <w:p w:rsidR="00E82853" w:rsidRPr="008E5BEB" w:rsidRDefault="00E82853" w:rsidP="0082049C">
      <w:pPr>
        <w:numPr>
          <w:ilvl w:val="0"/>
          <w:numId w:val="20"/>
        </w:numPr>
        <w:tabs>
          <w:tab w:val="num" w:pos="360"/>
        </w:tabs>
        <w:spacing w:after="0" w:line="360" w:lineRule="auto"/>
        <w:ind w:left="426" w:hanging="426"/>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 przypadku podzlecenia części przedmiotu Umowy podwykonawcy, postanowienia </w:t>
      </w:r>
      <w:r w:rsidRPr="008E5BEB">
        <w:rPr>
          <w:rFonts w:ascii="Times New Roman" w:hAnsi="Times New Roman"/>
          <w:color w:val="000000" w:themeColor="text1"/>
          <w:sz w:val="24"/>
          <w:szCs w:val="24"/>
          <w:lang w:eastAsia="zh-CN"/>
        </w:rPr>
        <w:br/>
        <w:t xml:space="preserve">ust. 1-4 mają odpowiednie zastosowanie do przeniesienia na Zamawiającego wszelkich autorskich majątkowych przysługujących podwykonawcy. </w:t>
      </w:r>
    </w:p>
    <w:p w:rsidR="00E82853" w:rsidRPr="008E5BEB" w:rsidRDefault="00E82853" w:rsidP="00F13A8C">
      <w:pPr>
        <w:pStyle w:val="Akapitzlist"/>
        <w:spacing w:after="0" w:line="360" w:lineRule="auto"/>
        <w:ind w:left="426"/>
        <w:jc w:val="both"/>
        <w:rPr>
          <w:rFonts w:ascii="Times New Roman" w:hAnsi="Times New Roman"/>
          <w:color w:val="000000" w:themeColor="text1"/>
          <w:sz w:val="24"/>
          <w:szCs w:val="24"/>
          <w:lang w:eastAsia="zh-CN"/>
        </w:rPr>
      </w:pPr>
    </w:p>
    <w:p w:rsidR="00E82853" w:rsidRPr="008E5BEB" w:rsidRDefault="00E82853" w:rsidP="00D77452">
      <w:pPr>
        <w:spacing w:before="240" w:after="0" w:line="360" w:lineRule="auto"/>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t>§ 8. [Odstąpienie od umowy]</w:t>
      </w:r>
    </w:p>
    <w:p w:rsidR="00E82853" w:rsidRPr="008E5BEB" w:rsidRDefault="00E82853" w:rsidP="0082049C">
      <w:pPr>
        <w:pStyle w:val="Akapitzlist"/>
        <w:numPr>
          <w:ilvl w:val="0"/>
          <w:numId w:val="2"/>
        </w:numPr>
        <w:spacing w:line="360" w:lineRule="auto"/>
        <w:ind w:left="426" w:hanging="426"/>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Zamawiający ma prawo do odstąpienia od umowy w całości lub części (wg własnego wyboru) w</w:t>
      </w:r>
      <w:bookmarkStart w:id="3" w:name="_Hlk35410723"/>
      <w:r w:rsidRPr="008E5BEB">
        <w:rPr>
          <w:rFonts w:ascii="Times New Roman" w:hAnsi="Times New Roman"/>
          <w:color w:val="000000" w:themeColor="text1"/>
          <w:sz w:val="24"/>
          <w:szCs w:val="24"/>
          <w:lang w:eastAsia="zh-CN"/>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82853" w:rsidRPr="008E5BEB" w:rsidRDefault="00E82853" w:rsidP="0082049C">
      <w:pPr>
        <w:pStyle w:val="Akapitzlist"/>
        <w:numPr>
          <w:ilvl w:val="0"/>
          <w:numId w:val="2"/>
        </w:numPr>
        <w:spacing w:line="360" w:lineRule="auto"/>
        <w:ind w:left="426" w:hanging="426"/>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 przypadku, o którym mowa w ust. 1, Wykonawca może żądać wyłącznie wynagrodzenia należnego z tytułu wykonania części umowy, wg stanu na dzień odstąpienia od Umowy.</w:t>
      </w:r>
    </w:p>
    <w:p w:rsidR="00E82853" w:rsidRPr="008E5BEB" w:rsidRDefault="00E82853" w:rsidP="0082049C">
      <w:pPr>
        <w:pStyle w:val="Akapitzlist"/>
        <w:numPr>
          <w:ilvl w:val="0"/>
          <w:numId w:val="2"/>
        </w:numPr>
        <w:spacing w:line="360" w:lineRule="auto"/>
        <w:ind w:left="426" w:hanging="426"/>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Strony w takiej sytuacji ustalają termin przekazania częściowo wykonanego przedmiotu Umowy.</w:t>
      </w:r>
    </w:p>
    <w:bookmarkEnd w:id="3"/>
    <w:p w:rsidR="00E82853" w:rsidRPr="008E5BEB" w:rsidRDefault="00E82853" w:rsidP="0082049C">
      <w:pPr>
        <w:pStyle w:val="Akapitzlist"/>
        <w:numPr>
          <w:ilvl w:val="0"/>
          <w:numId w:val="2"/>
        </w:numPr>
        <w:spacing w:after="0" w:line="360" w:lineRule="auto"/>
        <w:ind w:left="426" w:hanging="426"/>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Zamawiający może odstąpić od Umowy z przyczyn, za które Wykonawca ponosi odpowiedzialność, jeżeli:</w:t>
      </w:r>
    </w:p>
    <w:p w:rsidR="00E82853" w:rsidRPr="008E5BEB" w:rsidRDefault="00E82853" w:rsidP="007F4A5A">
      <w:pPr>
        <w:pStyle w:val="Akapitzlist"/>
        <w:spacing w:line="360" w:lineRule="auto"/>
        <w:ind w:left="1440"/>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Wykonawca opóźnia się z rozpoczęciem lub realizacją prac tak dalece, że nie jest możliwe ukończenie ich w terminie umownym</w:t>
      </w:r>
    </w:p>
    <w:p w:rsidR="00E82853" w:rsidRPr="008E5BEB" w:rsidRDefault="00E82853" w:rsidP="007F4A5A">
      <w:pPr>
        <w:pStyle w:val="Akapitzlist"/>
        <w:spacing w:line="360" w:lineRule="auto"/>
        <w:ind w:left="1440"/>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Wykonawca nie dochował terminu określonego w § 2 ust. 1 Umowy</w:t>
      </w:r>
    </w:p>
    <w:p w:rsidR="00300A08" w:rsidRPr="008E5BEB" w:rsidRDefault="00E82853" w:rsidP="005849A6">
      <w:pPr>
        <w:pStyle w:val="Akapitzlist"/>
        <w:numPr>
          <w:ilvl w:val="0"/>
          <w:numId w:val="2"/>
        </w:numPr>
        <w:spacing w:after="0" w:line="360" w:lineRule="auto"/>
        <w:ind w:left="426" w:hanging="426"/>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Odstąpienie od Umowy, o którym mowa w ust. 1 i 4, powinno nastąpić w formie pisemnej pod rygorem nieważności takiego oświadczenia i powinno zawierać uzasadnienie.</w:t>
      </w:r>
      <w:r w:rsidRPr="008E5BEB">
        <w:rPr>
          <w:color w:val="000000" w:themeColor="text1"/>
        </w:rPr>
        <w:t xml:space="preserve"> </w:t>
      </w:r>
    </w:p>
    <w:p w:rsidR="00300A08" w:rsidRPr="008E5BEB" w:rsidRDefault="00300A08" w:rsidP="007A1D43">
      <w:pPr>
        <w:pStyle w:val="Akapitzlist"/>
        <w:spacing w:after="0" w:line="360" w:lineRule="auto"/>
        <w:ind w:left="426"/>
        <w:jc w:val="both"/>
        <w:rPr>
          <w:rFonts w:ascii="Times New Roman" w:hAnsi="Times New Roman"/>
          <w:color w:val="000000" w:themeColor="text1"/>
          <w:sz w:val="24"/>
          <w:szCs w:val="24"/>
          <w:lang w:eastAsia="zh-CN"/>
        </w:rPr>
      </w:pPr>
    </w:p>
    <w:p w:rsidR="00300A08" w:rsidRPr="008E5BEB" w:rsidRDefault="00300A08" w:rsidP="007A1D43">
      <w:pPr>
        <w:pStyle w:val="Akapitzlist"/>
        <w:spacing w:after="0" w:line="360" w:lineRule="auto"/>
        <w:ind w:left="426"/>
        <w:jc w:val="both"/>
        <w:rPr>
          <w:rFonts w:ascii="Times New Roman" w:hAnsi="Times New Roman"/>
          <w:color w:val="000000" w:themeColor="text1"/>
          <w:sz w:val="24"/>
          <w:szCs w:val="24"/>
          <w:lang w:eastAsia="zh-CN"/>
        </w:rPr>
      </w:pPr>
    </w:p>
    <w:p w:rsidR="00E82853" w:rsidRPr="008E5BEB" w:rsidRDefault="00E82853" w:rsidP="00D77452">
      <w:pPr>
        <w:spacing w:before="240" w:after="0" w:line="360" w:lineRule="auto"/>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t>§ 9. [ Zabezpieczenie należytego wykonania umowy]</w:t>
      </w:r>
    </w:p>
    <w:p w:rsidR="00E82853" w:rsidRPr="008E5BEB" w:rsidRDefault="00E82853" w:rsidP="0082049C">
      <w:pPr>
        <w:pStyle w:val="Akapitzlist"/>
        <w:numPr>
          <w:ilvl w:val="0"/>
          <w:numId w:val="7"/>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Wykonawca oświadcza, że wniósł zabezpieczenie należytego wykonania umowy (zwane dalej „zabezpieczeniem”) przed podpisaniem niniejszej umowy </w:t>
      </w:r>
      <w:r w:rsidRPr="008E5BEB">
        <w:rPr>
          <w:rFonts w:ascii="Times New Roman" w:hAnsi="Times New Roman"/>
          <w:color w:val="000000" w:themeColor="text1"/>
          <w:sz w:val="24"/>
          <w:szCs w:val="24"/>
          <w:lang w:eastAsia="zh-CN"/>
        </w:rPr>
        <w:br/>
        <w:t xml:space="preserve">w wysokości:……………… zł brutto, słownie: ……………………………. złotych </w:t>
      </w:r>
      <w:r w:rsidRPr="008E5BEB">
        <w:rPr>
          <w:rFonts w:ascii="Times New Roman" w:hAnsi="Times New Roman"/>
          <w:color w:val="000000" w:themeColor="text1"/>
          <w:sz w:val="24"/>
          <w:szCs w:val="24"/>
          <w:lang w:eastAsia="zh-CN"/>
        </w:rPr>
        <w:br/>
        <w:t xml:space="preserve">w formie  …………………………………………….…………… (dopuszczone są formy </w:t>
      </w:r>
      <w:r w:rsidRPr="008E5BEB">
        <w:rPr>
          <w:rFonts w:ascii="Times New Roman" w:hAnsi="Times New Roman"/>
          <w:color w:val="000000" w:themeColor="text1"/>
          <w:sz w:val="24"/>
          <w:szCs w:val="24"/>
          <w:lang w:eastAsia="zh-CN"/>
        </w:rPr>
        <w:lastRenderedPageBreak/>
        <w:t xml:space="preserve">zabezpieczenia należytego wykonania umowy określone w art. 148 ust. 1 pkt 1-5) ustawy PZP). </w:t>
      </w:r>
    </w:p>
    <w:p w:rsidR="00E82853" w:rsidRPr="008E5BEB" w:rsidRDefault="00E82853" w:rsidP="0082049C">
      <w:pPr>
        <w:pStyle w:val="Akapitzlist"/>
        <w:numPr>
          <w:ilvl w:val="0"/>
          <w:numId w:val="7"/>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Wartość zabezpieczenia stanowi 7 % wynagrodzenia całkowitego brutto, określonego </w:t>
      </w:r>
      <w:r w:rsidRPr="008E5BEB">
        <w:rPr>
          <w:rFonts w:ascii="Times New Roman" w:hAnsi="Times New Roman"/>
          <w:color w:val="000000" w:themeColor="text1"/>
          <w:sz w:val="24"/>
          <w:szCs w:val="24"/>
          <w:lang w:eastAsia="zh-CN"/>
        </w:rPr>
        <w:br/>
        <w:t xml:space="preserve">w § 3 ust. 1. </w:t>
      </w:r>
    </w:p>
    <w:p w:rsidR="00E82853" w:rsidRPr="008E5BEB" w:rsidRDefault="00E82853" w:rsidP="0082049C">
      <w:pPr>
        <w:pStyle w:val="Akapitzlist"/>
        <w:numPr>
          <w:ilvl w:val="0"/>
          <w:numId w:val="7"/>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Zabezpieczenie wniesione w pieniądzu Zamawiający przechowuje na rachunku bankowym i zwraca je z odsetkami wynikającymi z umowy rachunku bankowego, na którym było ono przechowywane, pomniejszone o koszt prowadzenia rachunku bankowego oraz koszt prowizji bankowej za przelew pieniędzy na rachunek bankowy Wykonawcy i ewentualne potrącenia tytułem nienależytego wykonania umowy przez Wykonawcę. Gwarancja bankowa lub ubezpieczeniowa będzie nieodwołalna, bezwarunkowa oraz płatna na pierwsze żądanie Zleceniodawcy. </w:t>
      </w:r>
    </w:p>
    <w:p w:rsidR="00E82853" w:rsidRPr="008E5BEB" w:rsidRDefault="00E82853" w:rsidP="0082049C">
      <w:pPr>
        <w:pStyle w:val="Akapitzlist"/>
        <w:numPr>
          <w:ilvl w:val="0"/>
          <w:numId w:val="7"/>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Zabezpieczenie służy pokryciu roszczeń z tytułu niewykonania lub nienależytego wykonania umowy.</w:t>
      </w:r>
    </w:p>
    <w:p w:rsidR="00E82853" w:rsidRPr="008E5BEB" w:rsidRDefault="00E82853" w:rsidP="0082049C">
      <w:pPr>
        <w:pStyle w:val="Akapitzlist"/>
        <w:numPr>
          <w:ilvl w:val="0"/>
          <w:numId w:val="7"/>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70 % wartości zabezpieczenia podlega zwrotowi w terminie 30 (trzydziestu) dni kalendarzowych od dnia odbioru przedmiotu umowy, o ile nie zostanie ono wykorzystane w celu po</w:t>
      </w:r>
      <w:r w:rsidR="002B1564" w:rsidRPr="008E5BEB">
        <w:rPr>
          <w:rFonts w:ascii="Times New Roman" w:hAnsi="Times New Roman"/>
          <w:color w:val="000000" w:themeColor="text1"/>
          <w:sz w:val="24"/>
          <w:szCs w:val="24"/>
          <w:lang w:eastAsia="zh-CN"/>
        </w:rPr>
        <w:t>k</w:t>
      </w:r>
      <w:r w:rsidRPr="008E5BEB">
        <w:rPr>
          <w:rFonts w:ascii="Times New Roman" w:hAnsi="Times New Roman"/>
          <w:color w:val="000000" w:themeColor="text1"/>
          <w:sz w:val="24"/>
          <w:szCs w:val="24"/>
          <w:lang w:eastAsia="zh-CN"/>
        </w:rPr>
        <w:t xml:space="preserve">rycia roszczeń Zamawiającego. </w:t>
      </w:r>
    </w:p>
    <w:p w:rsidR="00E82853" w:rsidRPr="008E5BEB" w:rsidRDefault="00E82853" w:rsidP="0082049C">
      <w:pPr>
        <w:pStyle w:val="Akapitzlist"/>
        <w:numPr>
          <w:ilvl w:val="0"/>
          <w:numId w:val="7"/>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Na podstawie art. 151 ust. 2 ustawy PZP, pozostałe 30% wartości zabezpieczenia należytego wykonania umowy zostanie zwrócone nie później niż w 15. dniu po upływie okresu rękojmi za wady.</w:t>
      </w:r>
    </w:p>
    <w:p w:rsidR="00E82853" w:rsidRPr="008E5BEB" w:rsidRDefault="00E82853" w:rsidP="0082049C">
      <w:pPr>
        <w:pStyle w:val="Akapitzlist"/>
        <w:numPr>
          <w:ilvl w:val="0"/>
          <w:numId w:val="7"/>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Jeżeli zabezpieczenie, które nie zostało wniesione w pieniądzu, wygasłoby przed …………….……….., Wykonawca na 14 (czternaście) dni roboczych przed wygaśnięciem takiego zabezpieczenia ma obowiązek przedstawić Zamawiającemu stosowny aneks lub nowe zabezpieczenie spośród wymienionych w art. 148 ust. 1 pkt 2)-5) ustawy PZP lub wpłacić odpowiednie zabezpieczenie w pieniądzu. </w:t>
      </w:r>
    </w:p>
    <w:p w:rsidR="00E82853" w:rsidRPr="008E5BEB" w:rsidRDefault="00E82853" w:rsidP="0082049C">
      <w:pPr>
        <w:pStyle w:val="Akapitzlist"/>
        <w:numPr>
          <w:ilvl w:val="0"/>
          <w:numId w:val="7"/>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 trakcie realizacji umowy dopuszczalna jest zmiana formy zabezpieczenia na jedną lub kilka form określonych w art. 148 ust. 1 pkt 1)-5) ustawy PZP. W przypadku zmiany formy zabezpieczenia na jedną lub kilka form określonych w art. 148 ust. 1 pkt 2)-5) ustawy PZP, dokument potwierdzający wniesienie zabezpieczenia powinien spełniać wymogi określone w SIWZ.</w:t>
      </w:r>
    </w:p>
    <w:p w:rsidR="00E82853" w:rsidRPr="008E5BEB" w:rsidRDefault="00E82853" w:rsidP="00D77452">
      <w:pPr>
        <w:spacing w:before="240" w:after="0" w:line="360" w:lineRule="auto"/>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t>§10. [Gwarancja / rękojmia]</w:t>
      </w:r>
    </w:p>
    <w:p w:rsidR="00E82853" w:rsidRPr="008E5BEB" w:rsidRDefault="00E82853" w:rsidP="0082049C">
      <w:pPr>
        <w:pStyle w:val="Akapitzlist"/>
        <w:numPr>
          <w:ilvl w:val="0"/>
          <w:numId w:val="11"/>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Wykonawca udziela na rzecz Zamawiającego gwarancji jakości na wykonaną dokumentację. Okres gwarancji na wykonaną dokumentację projektową kończy się wraz </w:t>
      </w:r>
      <w:r w:rsidRPr="008E5BEB">
        <w:rPr>
          <w:rFonts w:ascii="Times New Roman" w:hAnsi="Times New Roman"/>
          <w:color w:val="000000" w:themeColor="text1"/>
          <w:sz w:val="24"/>
          <w:szCs w:val="24"/>
          <w:lang w:eastAsia="zh-CN"/>
        </w:rPr>
        <w:br/>
      </w:r>
      <w:r w:rsidRPr="008E5BEB">
        <w:rPr>
          <w:rFonts w:ascii="Times New Roman" w:hAnsi="Times New Roman"/>
          <w:color w:val="000000" w:themeColor="text1"/>
          <w:sz w:val="24"/>
          <w:szCs w:val="24"/>
          <w:lang w:eastAsia="zh-CN"/>
        </w:rPr>
        <w:lastRenderedPageBreak/>
        <w:t xml:space="preserve">z gwarancją na roboty budowlane wykonane na podstawie przedmiotowej dokumentacji projektowej. </w:t>
      </w:r>
    </w:p>
    <w:p w:rsidR="00E82853" w:rsidRPr="008E5BEB" w:rsidRDefault="00E82853" w:rsidP="0082049C">
      <w:pPr>
        <w:pStyle w:val="Akapitzlist"/>
        <w:numPr>
          <w:ilvl w:val="0"/>
          <w:numId w:val="11"/>
        </w:numPr>
        <w:spacing w:after="0" w:line="360" w:lineRule="auto"/>
        <w:ind w:left="284" w:hanging="284"/>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Wykonawca zobowiązany jest w okresie gwarancji, niezwłocznie, w ramach wynagrodzenia umownego, wprowadzić do dokumentacji technicznej wszelkie uzupełnienia oraz zmiany, o ile taka potrzeba wyniknie w trakcie realizacji robót lub </w:t>
      </w:r>
      <w:r w:rsidRPr="008E5BEB">
        <w:rPr>
          <w:rFonts w:ascii="Times New Roman" w:hAnsi="Times New Roman"/>
          <w:color w:val="000000" w:themeColor="text1"/>
          <w:sz w:val="24"/>
          <w:szCs w:val="24"/>
          <w:lang w:eastAsia="zh-CN"/>
        </w:rPr>
        <w:br/>
        <w:t>w postępowaniach w sprawie wydania niezbędnych decyzji administracyjnych, uzgodnień, zezwoleń oraz pozwoleń.</w:t>
      </w:r>
    </w:p>
    <w:p w:rsidR="00E82853" w:rsidRPr="008E5BEB" w:rsidRDefault="00E82853" w:rsidP="0082049C">
      <w:pPr>
        <w:pStyle w:val="Akapitzlist"/>
        <w:numPr>
          <w:ilvl w:val="0"/>
          <w:numId w:val="11"/>
        </w:numPr>
        <w:spacing w:after="0" w:line="360" w:lineRule="auto"/>
        <w:ind w:left="284" w:hanging="284"/>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Jeżeli wystąpi konieczność wykonania opracowań dodatkowych, które będą następstwem wad dokumentacji, błędów lub zaniedbań Wykonawcy lub wynikać będą z uwag </w:t>
      </w:r>
      <w:r w:rsidRPr="008E5BEB">
        <w:rPr>
          <w:rFonts w:ascii="Times New Roman" w:hAnsi="Times New Roman"/>
          <w:color w:val="000000" w:themeColor="text1"/>
          <w:sz w:val="24"/>
          <w:szCs w:val="24"/>
          <w:lang w:eastAsia="zh-CN"/>
        </w:rPr>
        <w:br/>
        <w:t xml:space="preserve">i zastrzeżeń organów wydających niezbędne decyzje administracyjne, pozwolenia oraz uzgodnienia, opracowania takie zostaną wykonane przez Wykonawcę bez dodatkowego wynagrodzenia, w terminie 30 dni od otrzymania zawiadomienia od Zamawiającego lub </w:t>
      </w:r>
      <w:r w:rsidRPr="008E5BEB">
        <w:rPr>
          <w:rFonts w:ascii="Times New Roman" w:hAnsi="Times New Roman"/>
          <w:color w:val="000000" w:themeColor="text1"/>
          <w:sz w:val="24"/>
          <w:szCs w:val="24"/>
          <w:lang w:eastAsia="zh-CN"/>
        </w:rPr>
        <w:br/>
        <w:t>w późniejszym wspólnie uzgodnionym przez Strony terminie.</w:t>
      </w:r>
    </w:p>
    <w:p w:rsidR="00E82853" w:rsidRPr="008E5BEB" w:rsidRDefault="00E82853" w:rsidP="00AD7FF6">
      <w:pPr>
        <w:pStyle w:val="Akapitzlist"/>
        <w:numPr>
          <w:ilvl w:val="0"/>
          <w:numId w:val="11"/>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Wykonawca zobowiązuje się w okresie gwarancyjnym do pełnienia nadzoru autorskiego, zgodnie z art. 20 ust. 1 pkt 4 ustawy z dnia 07.07.1994 r. Prawo budowlane (Dz. U. </w:t>
      </w:r>
      <w:r w:rsidR="00AD7FF6" w:rsidRPr="008E5BEB">
        <w:rPr>
          <w:rFonts w:ascii="Times New Roman" w:hAnsi="Times New Roman"/>
          <w:color w:val="000000" w:themeColor="text1"/>
          <w:sz w:val="24"/>
          <w:szCs w:val="24"/>
          <w:lang w:eastAsia="zh-CN"/>
        </w:rPr>
        <w:t xml:space="preserve"> z 2019 r. poz. 1186</w:t>
      </w:r>
      <w:r w:rsidRPr="008E5BEB">
        <w:rPr>
          <w:rFonts w:ascii="Times New Roman" w:hAnsi="Times New Roman"/>
          <w:color w:val="000000" w:themeColor="text1"/>
          <w:sz w:val="24"/>
          <w:szCs w:val="24"/>
          <w:lang w:eastAsia="zh-CN"/>
        </w:rPr>
        <w:t xml:space="preserve">, z </w:t>
      </w:r>
      <w:proofErr w:type="spellStart"/>
      <w:r w:rsidRPr="008E5BEB">
        <w:rPr>
          <w:rFonts w:ascii="Times New Roman" w:hAnsi="Times New Roman"/>
          <w:color w:val="000000" w:themeColor="text1"/>
          <w:sz w:val="24"/>
          <w:szCs w:val="24"/>
          <w:lang w:eastAsia="zh-CN"/>
        </w:rPr>
        <w:t>późn</w:t>
      </w:r>
      <w:proofErr w:type="spellEnd"/>
      <w:r w:rsidRPr="008E5BEB">
        <w:rPr>
          <w:rFonts w:ascii="Times New Roman" w:hAnsi="Times New Roman"/>
          <w:color w:val="000000" w:themeColor="text1"/>
          <w:sz w:val="24"/>
          <w:szCs w:val="24"/>
          <w:lang w:eastAsia="zh-CN"/>
        </w:rPr>
        <w:t xml:space="preserve">. zm.), nad realizacją przedmiotu zamówienia </w:t>
      </w:r>
      <w:r w:rsidR="005849A6" w:rsidRPr="008E5BEB">
        <w:rPr>
          <w:rFonts w:ascii="Times New Roman" w:hAnsi="Times New Roman"/>
          <w:color w:val="000000" w:themeColor="text1"/>
          <w:sz w:val="24"/>
          <w:szCs w:val="24"/>
          <w:lang w:eastAsia="zh-CN"/>
        </w:rPr>
        <w:br/>
      </w:r>
      <w:r w:rsidRPr="008E5BEB">
        <w:rPr>
          <w:rFonts w:ascii="Times New Roman" w:hAnsi="Times New Roman"/>
          <w:color w:val="000000" w:themeColor="text1"/>
          <w:sz w:val="24"/>
          <w:szCs w:val="24"/>
          <w:lang w:eastAsia="zh-CN"/>
        </w:rPr>
        <w:t>w ramach zadania wynikającego z Umowy w ramach wynagrodzenia o którym mowa w § 3 ust. 1, do czasu jego zakończenia, w szczególności w następującym zakresie:</w:t>
      </w:r>
    </w:p>
    <w:p w:rsidR="00E82853" w:rsidRPr="008E5BEB" w:rsidRDefault="00E82853" w:rsidP="0082049C">
      <w:pPr>
        <w:pStyle w:val="Akapitzlist"/>
        <w:numPr>
          <w:ilvl w:val="0"/>
          <w:numId w:val="22"/>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stwierdzenia w toku wykonywania robót budowlanych zgodności ich realizacji</w:t>
      </w:r>
      <w:r w:rsidRPr="008E5BEB">
        <w:rPr>
          <w:rFonts w:ascii="Times New Roman" w:hAnsi="Times New Roman"/>
          <w:color w:val="000000" w:themeColor="text1"/>
          <w:sz w:val="24"/>
          <w:szCs w:val="24"/>
          <w:lang w:eastAsia="zh-CN"/>
        </w:rPr>
        <w:br/>
        <w:t>z projektem,</w:t>
      </w:r>
    </w:p>
    <w:p w:rsidR="00E82853" w:rsidRPr="008E5BEB" w:rsidRDefault="00E82853" w:rsidP="0082049C">
      <w:pPr>
        <w:pStyle w:val="Akapitzlist"/>
        <w:numPr>
          <w:ilvl w:val="0"/>
          <w:numId w:val="22"/>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wyjaśnienia wątpliwości dotyczących projektu, zawartych w nim rozwiązań</w:t>
      </w:r>
      <w:r w:rsidRPr="008E5BEB">
        <w:rPr>
          <w:rFonts w:ascii="Times New Roman" w:hAnsi="Times New Roman"/>
          <w:color w:val="000000" w:themeColor="text1"/>
          <w:sz w:val="24"/>
          <w:szCs w:val="24"/>
          <w:lang w:eastAsia="zh-CN"/>
        </w:rPr>
        <w:br/>
        <w:t>i ewentualnie uzupełnienia dokumentacji projektowej,</w:t>
      </w:r>
    </w:p>
    <w:p w:rsidR="00E82853" w:rsidRPr="008E5BEB" w:rsidRDefault="00E82853" w:rsidP="0082049C">
      <w:pPr>
        <w:pStyle w:val="Akapitzlist"/>
        <w:numPr>
          <w:ilvl w:val="0"/>
          <w:numId w:val="22"/>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uzgadniania możliwości wprowadzenia rozwiązań zamiennych w stosunku do przewidzianych w dokumentacji projektowej w odniesieniu do materiałów </w:t>
      </w:r>
      <w:r w:rsidRPr="008E5BEB">
        <w:rPr>
          <w:rFonts w:ascii="Times New Roman" w:hAnsi="Times New Roman"/>
          <w:color w:val="000000" w:themeColor="text1"/>
          <w:sz w:val="24"/>
          <w:szCs w:val="24"/>
          <w:lang w:eastAsia="zh-CN"/>
        </w:rPr>
        <w:br/>
        <w:t>i konstrukcji oraz rozwiązań technicznych i technologicznych, zgłoszonych przez Zamawiającego,</w:t>
      </w:r>
    </w:p>
    <w:p w:rsidR="00E82853" w:rsidRPr="008E5BEB" w:rsidRDefault="00E82853" w:rsidP="0082049C">
      <w:pPr>
        <w:pStyle w:val="Akapitzlist"/>
        <w:numPr>
          <w:ilvl w:val="0"/>
          <w:numId w:val="22"/>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czuwania, by zakres wprowadzanych zmian nie spowodował istotnej zmiany zatwierdzonego projektu,</w:t>
      </w:r>
    </w:p>
    <w:p w:rsidR="00E82853" w:rsidRPr="008E5BEB" w:rsidRDefault="00E82853" w:rsidP="0082049C">
      <w:pPr>
        <w:pStyle w:val="Akapitzlist"/>
        <w:numPr>
          <w:ilvl w:val="0"/>
          <w:numId w:val="22"/>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udziału w komisjach i naradach technicznych organizowanych przez Zamawiającego,</w:t>
      </w:r>
    </w:p>
    <w:p w:rsidR="00E82853" w:rsidRPr="008E5BEB" w:rsidRDefault="00E82853" w:rsidP="0082049C">
      <w:pPr>
        <w:pStyle w:val="Akapitzlist"/>
        <w:numPr>
          <w:ilvl w:val="0"/>
          <w:numId w:val="22"/>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uczestniczenia, na wezwanie Zamawiającego, w odbiorach częściowych i końcowym,</w:t>
      </w:r>
    </w:p>
    <w:p w:rsidR="00E82853" w:rsidRPr="008E5BEB" w:rsidRDefault="00E82853" w:rsidP="0082049C">
      <w:pPr>
        <w:pStyle w:val="Akapitzlist"/>
        <w:numPr>
          <w:ilvl w:val="0"/>
          <w:numId w:val="22"/>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poświadczania zgodności wykonywanych robót z projektem i dokonywania innych wpisów w Dzienniku Budowy, do których uprawniony jest podmiot pełniący nadzór autorski,</w:t>
      </w:r>
    </w:p>
    <w:p w:rsidR="00E82853" w:rsidRPr="008E5BEB" w:rsidRDefault="00E82853" w:rsidP="0082049C">
      <w:pPr>
        <w:pStyle w:val="Akapitzlist"/>
        <w:numPr>
          <w:ilvl w:val="0"/>
          <w:numId w:val="22"/>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lastRenderedPageBreak/>
        <w:t>oceny dokumentacji powykonawczej, co do zmian wprowadzonych w trakcie budowy oraz kwalifikacja ich istotności,</w:t>
      </w:r>
    </w:p>
    <w:p w:rsidR="00E82853" w:rsidRPr="008E5BEB" w:rsidRDefault="00E82853" w:rsidP="0082049C">
      <w:pPr>
        <w:pStyle w:val="Akapitzlist"/>
        <w:numPr>
          <w:ilvl w:val="0"/>
          <w:numId w:val="22"/>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udziału w czynnościach mających na celu doprowadzenie do uzyskania projektowych zdolności użytkowych całego przedsięwzięcia inwestycyjnego.</w:t>
      </w:r>
    </w:p>
    <w:p w:rsidR="00E82853" w:rsidRPr="008E5BEB" w:rsidRDefault="00E82853" w:rsidP="0082049C">
      <w:pPr>
        <w:pStyle w:val="Akapitzlist"/>
        <w:numPr>
          <w:ilvl w:val="0"/>
          <w:numId w:val="11"/>
        </w:numPr>
        <w:spacing w:after="0" w:line="360" w:lineRule="auto"/>
        <w:ind w:hanging="578"/>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Wykonawca pełnić będzie nadzór autorski, w siedzibie Zamawiającego lub na budowie, wyłącznie na pisemne wezwanie Zamawiającego, dokonane faksem lub </w:t>
      </w:r>
      <w:r w:rsidRPr="008E5BEB">
        <w:rPr>
          <w:rFonts w:ascii="Times New Roman" w:hAnsi="Times New Roman"/>
          <w:color w:val="000000" w:themeColor="text1"/>
          <w:sz w:val="24"/>
          <w:szCs w:val="24"/>
          <w:lang w:eastAsia="zh-CN"/>
        </w:rPr>
        <w:br/>
        <w:t>e-mailem na 2 dni przed planowanym nadzorem.</w:t>
      </w:r>
    </w:p>
    <w:p w:rsidR="00E82853" w:rsidRPr="008E5BEB" w:rsidRDefault="00E82853" w:rsidP="0082049C">
      <w:pPr>
        <w:pStyle w:val="Akapitzlist"/>
        <w:numPr>
          <w:ilvl w:val="0"/>
          <w:numId w:val="11"/>
        </w:numPr>
        <w:spacing w:after="0" w:line="360" w:lineRule="auto"/>
        <w:ind w:hanging="578"/>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Wykonawca sprawujący nadzór autorski może uzgadniać z Zamawiającym telefonicznie, e-mailem lub faksem przewidywany termin pobytu na budowie lub </w:t>
      </w:r>
      <w:r w:rsidRPr="008E5BEB">
        <w:rPr>
          <w:rFonts w:ascii="Times New Roman" w:hAnsi="Times New Roman"/>
          <w:color w:val="000000" w:themeColor="text1"/>
          <w:sz w:val="24"/>
          <w:szCs w:val="24"/>
          <w:lang w:eastAsia="zh-CN"/>
        </w:rPr>
        <w:br/>
        <w:t>w siedzibie Zamawiającego.</w:t>
      </w:r>
    </w:p>
    <w:p w:rsidR="00E82853" w:rsidRPr="008E5BEB" w:rsidRDefault="00E82853" w:rsidP="0082049C">
      <w:pPr>
        <w:pStyle w:val="Akapitzlist"/>
        <w:numPr>
          <w:ilvl w:val="0"/>
          <w:numId w:val="11"/>
        </w:numPr>
        <w:spacing w:after="0" w:line="360" w:lineRule="auto"/>
        <w:ind w:hanging="578"/>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Każdy pobyt Wykonawcy na budowie musi być odnotowany wpisem do Dziennika Budowy.</w:t>
      </w:r>
    </w:p>
    <w:p w:rsidR="00E82853" w:rsidRPr="008E5BEB" w:rsidRDefault="00E82853" w:rsidP="0082049C">
      <w:pPr>
        <w:pStyle w:val="Akapitzlist"/>
        <w:numPr>
          <w:ilvl w:val="0"/>
          <w:numId w:val="11"/>
        </w:numPr>
        <w:spacing w:after="0" w:line="360" w:lineRule="auto"/>
        <w:ind w:hanging="578"/>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Wykonawca zobowiązuje się bez dodatkowego wynagrodzenia do uczestniczenia:</w:t>
      </w:r>
    </w:p>
    <w:p w:rsidR="00E82853" w:rsidRPr="008E5BEB" w:rsidRDefault="00E82853" w:rsidP="0082049C">
      <w:pPr>
        <w:pStyle w:val="Akapitzlist"/>
        <w:numPr>
          <w:ilvl w:val="2"/>
          <w:numId w:val="3"/>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 rozprawie administracyjnej,</w:t>
      </w:r>
    </w:p>
    <w:p w:rsidR="00E82853" w:rsidRPr="008E5BEB" w:rsidRDefault="00E82853" w:rsidP="0082049C">
      <w:pPr>
        <w:pStyle w:val="Akapitzlist"/>
        <w:numPr>
          <w:ilvl w:val="2"/>
          <w:numId w:val="3"/>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wizjach terenowych i spotkaniach roboczych odbywanych w związku z prowadzonymi postępowaniami administracyjnymi,</w:t>
      </w:r>
    </w:p>
    <w:p w:rsidR="00E82853" w:rsidRPr="008E5BEB" w:rsidRDefault="00E82853" w:rsidP="0082049C">
      <w:pPr>
        <w:pStyle w:val="Akapitzlist"/>
        <w:numPr>
          <w:ilvl w:val="2"/>
          <w:numId w:val="3"/>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 odbiorach częściowych i końcowym zrealizowanego zadania inwestycyjnego.</w:t>
      </w:r>
    </w:p>
    <w:p w:rsidR="00E82853" w:rsidRPr="008E5BEB" w:rsidRDefault="00E82853" w:rsidP="0082049C">
      <w:pPr>
        <w:pStyle w:val="Akapitzlist"/>
        <w:numPr>
          <w:ilvl w:val="0"/>
          <w:numId w:val="11"/>
        </w:numPr>
        <w:spacing w:after="0" w:line="360" w:lineRule="auto"/>
        <w:ind w:hanging="578"/>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Wykonawca udziela na rzecz Zamawiającego rękojmi na okres 24 miesięcy.</w:t>
      </w:r>
    </w:p>
    <w:p w:rsidR="00E82853" w:rsidRPr="008E5BEB" w:rsidRDefault="00E82853" w:rsidP="0082049C">
      <w:pPr>
        <w:pStyle w:val="Akapitzlist"/>
        <w:numPr>
          <w:ilvl w:val="0"/>
          <w:numId w:val="11"/>
        </w:numPr>
        <w:spacing w:after="0" w:line="360" w:lineRule="auto"/>
        <w:ind w:hanging="578"/>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Skorzystanie przez Zamawiającego z gwarancji nie wyłącza możliwości dochodzenia roszczeń z rękojmi, zaś skorzystanie z rękojmi nie wyklucza realizacji uprawnień gwarancyjnych.</w:t>
      </w:r>
    </w:p>
    <w:p w:rsidR="00E82853" w:rsidRPr="008E5BEB" w:rsidRDefault="00E82853" w:rsidP="00D77452">
      <w:pPr>
        <w:spacing w:before="240" w:after="0" w:line="360" w:lineRule="auto"/>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t>§ 11. [Klauzula poufności]</w:t>
      </w:r>
    </w:p>
    <w:p w:rsidR="00E82853" w:rsidRPr="008E5BEB" w:rsidRDefault="00E82853" w:rsidP="0082049C">
      <w:pPr>
        <w:pStyle w:val="Akapitzlist"/>
        <w:numPr>
          <w:ilvl w:val="0"/>
          <w:numId w:val="5"/>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Wykonawca zobowiązuje się do zachowania w tajemnicy wszelkich informacji uzyskanych przez niego w związku z zawarciem i realizacją umowy.</w:t>
      </w:r>
      <w:r w:rsidRPr="008E5BEB">
        <w:rPr>
          <w:color w:val="000000" w:themeColor="text1"/>
        </w:rPr>
        <w:t xml:space="preserve"> </w:t>
      </w:r>
    </w:p>
    <w:p w:rsidR="00E82853" w:rsidRPr="008E5BEB" w:rsidRDefault="00E82853" w:rsidP="0082049C">
      <w:pPr>
        <w:pStyle w:val="Akapitzlist"/>
        <w:numPr>
          <w:ilvl w:val="0"/>
          <w:numId w:val="5"/>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Strony zobowiązują się nie ujawniać osobom trzecim informacji poufnych, informacji stanowiących tajemnicę handlową lub tajemnicę przedsiębiorstwa, uzyskanych w trakcie realizacji przedmiotu Umowy, chyba, że uzyskają pisemną zgodę drugiej Strony, bądź taki obowiązek będzie wynikał z przepisów powszechnie obowiązujących. Wykonawca wykorzystywać będzie wszelkie otrzymane od Zamawiającego informacje tylko w celach związanych z wykonywaniem przedmiotu Umowy.</w:t>
      </w:r>
    </w:p>
    <w:p w:rsidR="00231FEA" w:rsidRPr="008E5BEB" w:rsidRDefault="00231FEA" w:rsidP="00231FEA">
      <w:pPr>
        <w:pStyle w:val="Akapitzlist"/>
        <w:spacing w:after="0" w:line="360" w:lineRule="auto"/>
        <w:ind w:left="357"/>
        <w:jc w:val="both"/>
        <w:rPr>
          <w:rFonts w:ascii="Times New Roman" w:hAnsi="Times New Roman"/>
          <w:color w:val="000000" w:themeColor="text1"/>
          <w:sz w:val="24"/>
          <w:szCs w:val="24"/>
          <w:lang w:eastAsia="zh-CN"/>
        </w:rPr>
      </w:pPr>
    </w:p>
    <w:p w:rsidR="005849A6" w:rsidRPr="008E5BEB" w:rsidRDefault="005849A6" w:rsidP="00231FEA">
      <w:pPr>
        <w:pStyle w:val="Akapitzlist"/>
        <w:spacing w:after="0" w:line="360" w:lineRule="auto"/>
        <w:ind w:left="357"/>
        <w:jc w:val="both"/>
        <w:rPr>
          <w:rFonts w:ascii="Times New Roman" w:hAnsi="Times New Roman"/>
          <w:color w:val="000000" w:themeColor="text1"/>
          <w:sz w:val="24"/>
          <w:szCs w:val="24"/>
          <w:lang w:eastAsia="zh-CN"/>
        </w:rPr>
      </w:pPr>
    </w:p>
    <w:p w:rsidR="005849A6" w:rsidRPr="008E5BEB" w:rsidRDefault="005849A6" w:rsidP="00231FEA">
      <w:pPr>
        <w:pStyle w:val="Akapitzlist"/>
        <w:spacing w:after="0" w:line="360" w:lineRule="auto"/>
        <w:ind w:left="357"/>
        <w:jc w:val="both"/>
        <w:rPr>
          <w:rFonts w:ascii="Times New Roman" w:hAnsi="Times New Roman"/>
          <w:color w:val="000000" w:themeColor="text1"/>
          <w:sz w:val="24"/>
          <w:szCs w:val="24"/>
          <w:lang w:eastAsia="zh-CN"/>
        </w:rPr>
      </w:pPr>
    </w:p>
    <w:p w:rsidR="00E82853" w:rsidRPr="008E5BEB" w:rsidRDefault="00E82853" w:rsidP="007F4A5A">
      <w:pPr>
        <w:pStyle w:val="Akapitzlist"/>
        <w:spacing w:after="0" w:line="360" w:lineRule="auto"/>
        <w:ind w:left="357"/>
        <w:jc w:val="both"/>
        <w:rPr>
          <w:rFonts w:ascii="Times New Roman" w:hAnsi="Times New Roman"/>
          <w:color w:val="000000" w:themeColor="text1"/>
          <w:sz w:val="24"/>
          <w:szCs w:val="24"/>
          <w:lang w:eastAsia="zh-CN"/>
        </w:rPr>
      </w:pPr>
    </w:p>
    <w:p w:rsidR="00E82853" w:rsidRPr="008E5BEB" w:rsidRDefault="00E82853" w:rsidP="006674C7">
      <w:pPr>
        <w:spacing w:before="240" w:after="0" w:line="360" w:lineRule="auto"/>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t>§ 12. [Kary umowne]</w:t>
      </w:r>
    </w:p>
    <w:p w:rsidR="00E82853" w:rsidRPr="008E5BEB" w:rsidRDefault="00E82853" w:rsidP="0082049C">
      <w:pPr>
        <w:pStyle w:val="Akapitzlist"/>
        <w:numPr>
          <w:ilvl w:val="0"/>
          <w:numId w:val="4"/>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Zamawiający uprawniony jest do naliczania kar umownych w następujących kwotach </w:t>
      </w:r>
      <w:r w:rsidRPr="008E5BEB">
        <w:rPr>
          <w:rFonts w:ascii="Times New Roman" w:hAnsi="Times New Roman"/>
          <w:color w:val="000000" w:themeColor="text1"/>
          <w:sz w:val="24"/>
          <w:szCs w:val="24"/>
          <w:lang w:eastAsia="zh-CN"/>
        </w:rPr>
        <w:br/>
        <w:t>i przypadkach:</w:t>
      </w:r>
    </w:p>
    <w:p w:rsidR="00E82853" w:rsidRPr="008E5BEB" w:rsidRDefault="00E82853" w:rsidP="0082049C">
      <w:pPr>
        <w:pStyle w:val="Akapitzlist"/>
        <w:numPr>
          <w:ilvl w:val="0"/>
          <w:numId w:val="23"/>
        </w:numPr>
        <w:spacing w:after="0" w:line="360" w:lineRule="auto"/>
        <w:ind w:left="709" w:hanging="283"/>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Wykonawca zapłaci Zamawiającemu karę umowną w wysokości 10 % wartości przedmiotu Umowy brutto za odstąpienie od Umowy z przyczyn, za które Wykonawca ponosi odpowiedzialność.</w:t>
      </w:r>
    </w:p>
    <w:p w:rsidR="00E82853" w:rsidRPr="008E5BEB" w:rsidRDefault="00E82853" w:rsidP="0082049C">
      <w:pPr>
        <w:pStyle w:val="Akapitzlist"/>
        <w:numPr>
          <w:ilvl w:val="0"/>
          <w:numId w:val="23"/>
        </w:numPr>
        <w:spacing w:after="0" w:line="360" w:lineRule="auto"/>
        <w:ind w:left="709" w:hanging="283"/>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Wykonawca zapłaci Zamawiającemu karę umowną w wysokości 0,5 % wartości przedmiotu Umowy brutto za każdy dzień opóźnienia  w jej oddaniu, w całości </w:t>
      </w:r>
      <w:r w:rsidRPr="008E5BEB">
        <w:rPr>
          <w:rFonts w:ascii="Times New Roman" w:hAnsi="Times New Roman"/>
          <w:color w:val="000000" w:themeColor="text1"/>
          <w:sz w:val="24"/>
          <w:szCs w:val="24"/>
          <w:lang w:eastAsia="zh-CN"/>
        </w:rPr>
        <w:br/>
        <w:t xml:space="preserve">lub w części, </w:t>
      </w:r>
    </w:p>
    <w:p w:rsidR="00E82853" w:rsidRPr="008E5BEB" w:rsidRDefault="00E82853" w:rsidP="0082049C">
      <w:pPr>
        <w:pStyle w:val="Akapitzlist"/>
        <w:numPr>
          <w:ilvl w:val="0"/>
          <w:numId w:val="23"/>
        </w:numPr>
        <w:spacing w:after="0" w:line="360" w:lineRule="auto"/>
        <w:ind w:left="709" w:hanging="283"/>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Wykonawca zapłaci Zamawiającemu karę umowną w wysokości 0,5 % wartości przedmiotu Umowy brutto za każdy dzień opóźnienia w wykonaniu opracowań wskazanych w § 4 ust. </w:t>
      </w:r>
      <w:r w:rsidR="006503BA" w:rsidRPr="008E5BEB">
        <w:rPr>
          <w:rFonts w:ascii="Times New Roman" w:hAnsi="Times New Roman"/>
          <w:color w:val="000000" w:themeColor="text1"/>
          <w:sz w:val="24"/>
          <w:szCs w:val="24"/>
          <w:lang w:eastAsia="zh-CN"/>
        </w:rPr>
        <w:t>2</w:t>
      </w:r>
      <w:r w:rsidRPr="008E5BEB">
        <w:rPr>
          <w:rFonts w:ascii="Times New Roman" w:hAnsi="Times New Roman"/>
          <w:color w:val="000000" w:themeColor="text1"/>
          <w:sz w:val="24"/>
          <w:szCs w:val="24"/>
          <w:lang w:eastAsia="zh-CN"/>
        </w:rPr>
        <w:t xml:space="preserve"> oraz §10 ust. 3.</w:t>
      </w:r>
    </w:p>
    <w:p w:rsidR="00E82853" w:rsidRPr="008E5BEB" w:rsidRDefault="00E82853" w:rsidP="0082049C">
      <w:pPr>
        <w:pStyle w:val="Akapitzlist"/>
        <w:numPr>
          <w:ilvl w:val="0"/>
          <w:numId w:val="23"/>
        </w:numPr>
        <w:spacing w:after="0" w:line="360" w:lineRule="auto"/>
        <w:ind w:left="709" w:hanging="283"/>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Wykonawca zapłaci Zamawiającemu karę umowną w wysokości 3000 zł brutto, za każdy dzień niewykonywania lub nienależytego wykonywania nadzoru autorskiego, jak również niestawienia się w siedzibie Zamawiającego lub na budowie mimo wezwania, o którym mowa w § 10 ust. 5 oraz za każdy dzień opóźnienia </w:t>
      </w:r>
      <w:r w:rsidR="006503BA" w:rsidRPr="008E5BEB">
        <w:rPr>
          <w:rFonts w:ascii="Times New Roman" w:hAnsi="Times New Roman"/>
          <w:color w:val="000000" w:themeColor="text1"/>
          <w:sz w:val="24"/>
          <w:szCs w:val="24"/>
          <w:lang w:eastAsia="zh-CN"/>
        </w:rPr>
        <w:br/>
      </w:r>
      <w:r w:rsidRPr="008E5BEB">
        <w:rPr>
          <w:rFonts w:ascii="Times New Roman" w:hAnsi="Times New Roman"/>
          <w:color w:val="000000" w:themeColor="text1"/>
          <w:sz w:val="24"/>
          <w:szCs w:val="24"/>
          <w:lang w:eastAsia="zh-CN"/>
        </w:rPr>
        <w:t>w wykonywaniu obowiązku opisanego w § 10 ust. 5 i § 10 ust. 8.</w:t>
      </w:r>
    </w:p>
    <w:p w:rsidR="00E82853" w:rsidRPr="008E5BEB" w:rsidRDefault="00E82853" w:rsidP="0082049C">
      <w:pPr>
        <w:pStyle w:val="Akapitzlist"/>
        <w:numPr>
          <w:ilvl w:val="0"/>
          <w:numId w:val="4"/>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Zapłata przez Wykonawcę kary umownej nie wyłącza możliwości dochodzenia przez Zamawiającego odszkodowania ponad wysokość zastrzeżonych kar umownych, na zasadach ogólnych.</w:t>
      </w:r>
    </w:p>
    <w:p w:rsidR="00E82853" w:rsidRPr="008E5BEB" w:rsidRDefault="00E82853" w:rsidP="00222DE2">
      <w:pPr>
        <w:suppressAutoHyphens/>
        <w:autoSpaceDN w:val="0"/>
        <w:spacing w:after="0" w:line="240" w:lineRule="auto"/>
        <w:jc w:val="center"/>
        <w:rPr>
          <w:rFonts w:ascii="Times New Roman" w:hAnsi="Times New Roman"/>
          <w:b/>
          <w:color w:val="000000" w:themeColor="text1"/>
          <w:sz w:val="24"/>
          <w:szCs w:val="24"/>
        </w:rPr>
      </w:pPr>
    </w:p>
    <w:p w:rsidR="00E82853" w:rsidRPr="008E5BEB" w:rsidRDefault="00E82853" w:rsidP="00C20EBF">
      <w:pPr>
        <w:suppressAutoHyphens/>
        <w:autoSpaceDN w:val="0"/>
        <w:spacing w:after="0" w:line="240" w:lineRule="auto"/>
        <w:jc w:val="center"/>
        <w:rPr>
          <w:rFonts w:ascii="Times New Roman" w:hAnsi="Times New Roman"/>
          <w:b/>
          <w:bCs/>
          <w:color w:val="000000" w:themeColor="text1"/>
          <w:sz w:val="24"/>
          <w:szCs w:val="24"/>
          <w:lang w:eastAsia="zh-CN"/>
        </w:rPr>
      </w:pPr>
      <w:r w:rsidRPr="008E5BEB">
        <w:rPr>
          <w:rFonts w:ascii="Times New Roman" w:hAnsi="Times New Roman"/>
          <w:b/>
          <w:color w:val="000000" w:themeColor="text1"/>
          <w:sz w:val="24"/>
          <w:szCs w:val="24"/>
        </w:rPr>
        <w:t xml:space="preserve">§ 13. </w:t>
      </w:r>
      <w:r w:rsidRPr="008E5BEB">
        <w:rPr>
          <w:rFonts w:ascii="Times New Roman" w:hAnsi="Times New Roman"/>
          <w:b/>
          <w:bCs/>
          <w:color w:val="000000" w:themeColor="text1"/>
          <w:sz w:val="24"/>
          <w:szCs w:val="24"/>
          <w:lang w:eastAsia="zh-CN"/>
        </w:rPr>
        <w:t>[Siła wyższa]</w:t>
      </w:r>
    </w:p>
    <w:p w:rsidR="00E82853" w:rsidRPr="008E5BEB" w:rsidRDefault="00E82853" w:rsidP="00C20EBF">
      <w:pPr>
        <w:suppressAutoHyphens/>
        <w:autoSpaceDN w:val="0"/>
        <w:spacing w:after="0" w:line="240" w:lineRule="auto"/>
        <w:jc w:val="center"/>
        <w:rPr>
          <w:rFonts w:ascii="Times New Roman" w:hAnsi="Times New Roman"/>
          <w:b/>
          <w:bCs/>
          <w:color w:val="000000" w:themeColor="text1"/>
          <w:sz w:val="24"/>
          <w:szCs w:val="24"/>
          <w:lang w:eastAsia="zh-CN"/>
        </w:rPr>
      </w:pPr>
    </w:p>
    <w:p w:rsidR="00E82853" w:rsidRPr="008E5BEB" w:rsidRDefault="00E82853" w:rsidP="0082049C">
      <w:pPr>
        <w:pStyle w:val="Akapitzlist"/>
        <w:numPr>
          <w:ilvl w:val="0"/>
          <w:numId w:val="13"/>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Strony nie są odpowiedzialne za naruszenie obowiązków wynikających z umowy </w:t>
      </w:r>
      <w:r w:rsidRPr="008E5BEB">
        <w:rPr>
          <w:rFonts w:ascii="Times New Roman" w:hAnsi="Times New Roman"/>
          <w:color w:val="000000" w:themeColor="text1"/>
          <w:sz w:val="24"/>
          <w:szCs w:val="24"/>
          <w:lang w:eastAsia="zh-CN"/>
        </w:rPr>
        <w:br/>
        <w:t>w przypadku, gdy wyłączną przyczyną naruszenia jest działanie siły wyższej.</w:t>
      </w:r>
    </w:p>
    <w:p w:rsidR="00E82853" w:rsidRPr="008E5BEB" w:rsidRDefault="00E82853" w:rsidP="0082049C">
      <w:pPr>
        <w:pStyle w:val="Akapitzlist"/>
        <w:numPr>
          <w:ilvl w:val="0"/>
          <w:numId w:val="13"/>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rsidR="00E82853" w:rsidRPr="008E5BEB" w:rsidRDefault="00E82853" w:rsidP="0082049C">
      <w:pPr>
        <w:pStyle w:val="Akapitzlist"/>
        <w:numPr>
          <w:ilvl w:val="0"/>
          <w:numId w:val="13"/>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 przypadku zaistnienia siły wyższej Strona, której dotyczy działanie siły wyższej, zobowiązana jest poinformować drugą Stronę na piśmie o wystąpieniu siły wyższej, ze </w:t>
      </w:r>
      <w:r w:rsidRPr="008E5BEB">
        <w:rPr>
          <w:rFonts w:ascii="Times New Roman" w:hAnsi="Times New Roman"/>
          <w:color w:val="000000" w:themeColor="text1"/>
          <w:sz w:val="24"/>
          <w:szCs w:val="24"/>
          <w:lang w:eastAsia="zh-CN"/>
        </w:rPr>
        <w:lastRenderedPageBreak/>
        <w:t xml:space="preserve">wskazaniem przewidywanego czasu trwania przeszkody w realizacji wynikających </w:t>
      </w:r>
      <w:r w:rsidRPr="008E5BEB">
        <w:rPr>
          <w:rFonts w:ascii="Times New Roman" w:hAnsi="Times New Roman"/>
          <w:color w:val="000000" w:themeColor="text1"/>
          <w:sz w:val="24"/>
          <w:szCs w:val="24"/>
          <w:lang w:eastAsia="zh-CN"/>
        </w:rPr>
        <w:br/>
        <w:t>z Umowy obowiązków z powodu działania siły wyższej.</w:t>
      </w:r>
    </w:p>
    <w:p w:rsidR="00E82853" w:rsidRPr="008E5BEB" w:rsidRDefault="00E82853" w:rsidP="00D77452">
      <w:pPr>
        <w:spacing w:before="240" w:after="0" w:line="360" w:lineRule="auto"/>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t>§ 14. [Zmiany umowy]</w:t>
      </w:r>
    </w:p>
    <w:p w:rsidR="00E82853" w:rsidRPr="008E5BEB" w:rsidRDefault="00E82853" w:rsidP="0082049C">
      <w:pPr>
        <w:pStyle w:val="Akapitzlist"/>
        <w:numPr>
          <w:ilvl w:val="0"/>
          <w:numId w:val="6"/>
        </w:numPr>
        <w:spacing w:after="0" w:line="360" w:lineRule="auto"/>
        <w:ind w:left="357"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Stosownie do art. 144 ust. 1 pkt 1 ustawy – Prawo zamówień publicznych, Zamawiający przewiduje możliwość wprowadzenia do Umowy zmian, w szczególności w przypadku:</w:t>
      </w:r>
    </w:p>
    <w:p w:rsidR="00E82853" w:rsidRPr="008E5BEB" w:rsidRDefault="00E82853" w:rsidP="0082049C">
      <w:pPr>
        <w:pStyle w:val="Akapitzlist"/>
        <w:numPr>
          <w:ilvl w:val="0"/>
          <w:numId w:val="21"/>
        </w:numPr>
        <w:spacing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 razie zaistnienia istotnej zmiany okoliczności powodującej, że wykonanie Umowy nie leży w interesie publicznym, czego nie można było przewidzieć </w:t>
      </w:r>
      <w:r w:rsidRPr="008E5BEB">
        <w:rPr>
          <w:rFonts w:ascii="Times New Roman" w:hAnsi="Times New Roman"/>
          <w:color w:val="000000" w:themeColor="text1"/>
          <w:sz w:val="24"/>
          <w:szCs w:val="24"/>
          <w:lang w:eastAsia="zh-CN"/>
        </w:rPr>
        <w:br/>
        <w:t xml:space="preserve">w chwili zawarcia Umowy. </w:t>
      </w:r>
    </w:p>
    <w:p w:rsidR="00E82853" w:rsidRPr="008E5BEB" w:rsidRDefault="00E82853" w:rsidP="0082049C">
      <w:pPr>
        <w:pStyle w:val="Akapitzlist"/>
        <w:numPr>
          <w:ilvl w:val="0"/>
          <w:numId w:val="21"/>
        </w:numPr>
        <w:spacing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z powodu działania siły wyższej, np. wystąpienia zdarzenia losowego wywołanego przez czynniki zewnętrzne, którego nie można było przewidzieć </w:t>
      </w:r>
      <w:r w:rsidRPr="008E5BEB">
        <w:rPr>
          <w:rFonts w:ascii="Times New Roman" w:hAnsi="Times New Roman"/>
          <w:color w:val="000000" w:themeColor="text1"/>
          <w:sz w:val="24"/>
          <w:szCs w:val="24"/>
          <w:lang w:eastAsia="zh-CN"/>
        </w:rPr>
        <w:br/>
        <w:t>z pewnością, w szczególności zagrażającego bezpośrednio życiu lub zdrowiu ludzi lub grożącego powstaniem szkody w znacznych rozmiarach,</w:t>
      </w:r>
    </w:p>
    <w:p w:rsidR="00E82853" w:rsidRPr="008E5BEB" w:rsidRDefault="00E82853" w:rsidP="0082049C">
      <w:pPr>
        <w:pStyle w:val="Akapitzlist"/>
        <w:numPr>
          <w:ilvl w:val="0"/>
          <w:numId w:val="21"/>
        </w:numPr>
        <w:spacing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z powodu uzasadnionych zmian w zakresie sposobu wykonania umowy proponowanych przez Zamawiającego lub Wykonawcę, jeżeli te zmiany są korzystne dla Zamawiającego,</w:t>
      </w:r>
    </w:p>
    <w:p w:rsidR="00E82853" w:rsidRPr="008E5BEB" w:rsidRDefault="00E82853" w:rsidP="0082049C">
      <w:pPr>
        <w:pStyle w:val="Akapitzlist"/>
        <w:numPr>
          <w:ilvl w:val="0"/>
          <w:numId w:val="21"/>
        </w:numPr>
        <w:spacing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z powodu rezygnacji przez Zamawiającego z realizacji części przedmiotu umowy np. w wyniku limitowania posiadanych środków finansowych </w:t>
      </w:r>
      <w:r w:rsidRPr="008E5BEB">
        <w:rPr>
          <w:rFonts w:ascii="Times New Roman" w:hAnsi="Times New Roman"/>
          <w:color w:val="000000" w:themeColor="text1"/>
          <w:sz w:val="24"/>
          <w:szCs w:val="24"/>
          <w:lang w:eastAsia="zh-CN"/>
        </w:rPr>
        <w:br/>
        <w:t>i konieczności dostosowania wartości wykonywanych zadań do planu wydatków budżetowych; w takim przypadku wynagrodzenie przysługujące Wykonawcy zostanie pomniejszone, przy czym Zamawiający zapłaci za wszystkie spełnione świadczenia oraz udokumentowane koszty, które Wykonawca poniósł w związku z wynikającymi z umowy planowanymi pracami,</w:t>
      </w:r>
    </w:p>
    <w:p w:rsidR="00E82853" w:rsidRPr="008E5BEB" w:rsidRDefault="00E82853" w:rsidP="0082049C">
      <w:pPr>
        <w:pStyle w:val="Akapitzlist"/>
        <w:numPr>
          <w:ilvl w:val="0"/>
          <w:numId w:val="21"/>
        </w:numPr>
        <w:spacing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z powodu zmiany terminów realizacji przedmiotu umowy np. w wyniku limitowania posiadanych środków finansowych i konieczności dostosowania wartości wykonywanych zadań do planu wydatków budżetowych,</w:t>
      </w:r>
    </w:p>
    <w:p w:rsidR="00E82853" w:rsidRPr="008E5BEB" w:rsidRDefault="00E82853" w:rsidP="0082049C">
      <w:pPr>
        <w:pStyle w:val="Akapitzlist"/>
        <w:numPr>
          <w:ilvl w:val="0"/>
          <w:numId w:val="21"/>
        </w:numPr>
        <w:spacing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 przypadku wystąpienia konieczności realizacji dodatkowych usług nieobjętych zamówieniem podstawowym, jeśli stały się niezbędne, a zmiana Wykonawcy nie może zostać dokonana z powodów ekonomicznych lub technicznych i spowodowałaby istotną niedogodność lub znaczne zwiększenie kosztów Zamawiającego, a wartość takiej zmiany nie przekracza 50% wartości Umowy,</w:t>
      </w:r>
    </w:p>
    <w:p w:rsidR="00E82853" w:rsidRPr="008E5BEB" w:rsidRDefault="00E82853" w:rsidP="0082049C">
      <w:pPr>
        <w:pStyle w:val="Akapitzlist"/>
        <w:numPr>
          <w:ilvl w:val="0"/>
          <w:numId w:val="21"/>
        </w:numPr>
        <w:spacing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lastRenderedPageBreak/>
        <w:t>w przypadku, gdy konieczność zmiany Umowy spowodowana jest okolicznościami, których Zamawiający, działając z należytą starannością, nie mógł przewidzieć, a wartość zmiany nie przekracza 50% wartości Umowy, pod warunkiem, że zmiany te nie prowadzą do zmiany charakteru Umowy,</w:t>
      </w:r>
    </w:p>
    <w:p w:rsidR="00E82853" w:rsidRPr="008E5BEB" w:rsidRDefault="00E82853" w:rsidP="0082049C">
      <w:pPr>
        <w:pStyle w:val="Akapitzlist"/>
        <w:numPr>
          <w:ilvl w:val="0"/>
          <w:numId w:val="21"/>
        </w:numPr>
        <w:spacing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jeśli łączna wartość zmian jest mniejsza od 10% wartości Umowy i zmiany te nie prowadzą do zmiany charakteru Umowy,</w:t>
      </w:r>
    </w:p>
    <w:p w:rsidR="00E82853" w:rsidRPr="008E5BEB" w:rsidRDefault="00E82853" w:rsidP="0082049C">
      <w:pPr>
        <w:pStyle w:val="Akapitzlist"/>
        <w:numPr>
          <w:ilvl w:val="0"/>
          <w:numId w:val="21"/>
        </w:numPr>
        <w:spacing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z powodu zmiany obowiązującej stawki VAT, jeżeli zmiana stawki VAT będzie powodowała zwiększenie kosztów wykonania umowy po stronie Wykonawcy, Zamawiający dopuszcza możliwość zwiększenia o kwotę równą różnicy </w:t>
      </w:r>
      <w:r w:rsidR="005849A6" w:rsidRPr="008E5BEB">
        <w:rPr>
          <w:rFonts w:ascii="Times New Roman" w:hAnsi="Times New Roman"/>
          <w:color w:val="000000" w:themeColor="text1"/>
          <w:sz w:val="24"/>
          <w:szCs w:val="24"/>
          <w:lang w:eastAsia="zh-CN"/>
        </w:rPr>
        <w:br/>
      </w:r>
      <w:r w:rsidRPr="008E5BEB">
        <w:rPr>
          <w:rFonts w:ascii="Times New Roman" w:hAnsi="Times New Roman"/>
          <w:color w:val="000000" w:themeColor="text1"/>
          <w:sz w:val="24"/>
          <w:szCs w:val="24"/>
          <w:lang w:eastAsia="zh-CN"/>
        </w:rPr>
        <w:t>w kwocie podatku zapłaconego przez Wykonawcę,</w:t>
      </w:r>
      <w:r w:rsidRPr="008E5BEB">
        <w:rPr>
          <w:color w:val="000000" w:themeColor="text1"/>
        </w:rPr>
        <w:t xml:space="preserve"> </w:t>
      </w:r>
    </w:p>
    <w:p w:rsidR="00E82853" w:rsidRPr="008E5BEB" w:rsidRDefault="00E82853" w:rsidP="0082049C">
      <w:pPr>
        <w:pStyle w:val="Akapitzlist"/>
        <w:numPr>
          <w:ilvl w:val="0"/>
          <w:numId w:val="21"/>
        </w:numPr>
        <w:spacing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 przypadku wystąpienia innych okoliczności nieingerujących w treść przedmiotu zamówienia, których nie można przewidzieć w momencie jej zawarcia.</w:t>
      </w:r>
    </w:p>
    <w:p w:rsidR="00E82853" w:rsidRPr="008E5BEB" w:rsidRDefault="00E82853" w:rsidP="0082049C">
      <w:pPr>
        <w:pStyle w:val="Akapitzlist"/>
        <w:numPr>
          <w:ilvl w:val="0"/>
          <w:numId w:val="6"/>
        </w:numPr>
        <w:spacing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Warunkiem wprowadzenia zmian zawartej Umowy jest sporządzenie podpisanego przez Strony Protokołu konieczności określającego przyczyny zmiany oraz potwierdzającego wystąpienie okoliczności wymienionej w ust. 1. Protokół konieczności będzie załącznikiem do aneksu zmieniającego niniejszą Umowę.</w:t>
      </w:r>
    </w:p>
    <w:p w:rsidR="00E82853" w:rsidRPr="008E5BEB" w:rsidRDefault="00E82853" w:rsidP="00231FEA">
      <w:pPr>
        <w:spacing w:after="0" w:line="360" w:lineRule="auto"/>
        <w:jc w:val="both"/>
        <w:rPr>
          <w:rFonts w:ascii="Times New Roman" w:hAnsi="Times New Roman"/>
          <w:color w:val="000000" w:themeColor="text1"/>
          <w:sz w:val="24"/>
          <w:szCs w:val="24"/>
          <w:lang w:eastAsia="zh-CN"/>
        </w:rPr>
      </w:pPr>
    </w:p>
    <w:p w:rsidR="00E82853" w:rsidRPr="008E5BEB" w:rsidRDefault="00E82853" w:rsidP="00D77452">
      <w:pPr>
        <w:spacing w:before="240" w:after="0" w:line="360" w:lineRule="auto"/>
        <w:jc w:val="center"/>
        <w:rPr>
          <w:rFonts w:ascii="Times New Roman" w:hAnsi="Times New Roman"/>
          <w:b/>
          <w:bCs/>
          <w:color w:val="000000" w:themeColor="text1"/>
          <w:sz w:val="24"/>
          <w:szCs w:val="24"/>
          <w:lang w:eastAsia="zh-CN"/>
        </w:rPr>
      </w:pPr>
      <w:r w:rsidRPr="008E5BEB">
        <w:rPr>
          <w:rFonts w:ascii="Times New Roman" w:hAnsi="Times New Roman"/>
          <w:b/>
          <w:bCs/>
          <w:color w:val="000000" w:themeColor="text1"/>
          <w:sz w:val="24"/>
          <w:szCs w:val="24"/>
          <w:lang w:eastAsia="zh-CN"/>
        </w:rPr>
        <w:t>§ 15. [Postanowienia końcowe]</w:t>
      </w:r>
    </w:p>
    <w:p w:rsidR="00E82853" w:rsidRPr="008E5BEB" w:rsidRDefault="00E82853" w:rsidP="0082049C">
      <w:pPr>
        <w:pStyle w:val="Akapitzlist"/>
        <w:numPr>
          <w:ilvl w:val="0"/>
          <w:numId w:val="12"/>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O ile z umowy nie wynika inaczej, wszelkie zmiany umowy wymagają formy pisemnej, pod rygorem nieważności.</w:t>
      </w:r>
      <w:r w:rsidRPr="008E5BEB">
        <w:rPr>
          <w:color w:val="000000" w:themeColor="text1"/>
        </w:rPr>
        <w:t xml:space="preserve"> </w:t>
      </w:r>
      <w:r w:rsidRPr="008E5BEB">
        <w:rPr>
          <w:rFonts w:ascii="Times New Roman" w:hAnsi="Times New Roman"/>
          <w:color w:val="000000" w:themeColor="text1"/>
          <w:sz w:val="24"/>
          <w:szCs w:val="24"/>
          <w:lang w:eastAsia="zh-CN"/>
        </w:rPr>
        <w:t>W sprawach nieuregulowanych niniejszą Umową mają zastosowanie: przepisy ustawy z dnia 29.01.2004 r. Prawo zamówień publicznych</w:t>
      </w:r>
      <w:r w:rsidR="005849A6" w:rsidRPr="008E5BEB">
        <w:rPr>
          <w:rFonts w:ascii="Times New Roman" w:hAnsi="Times New Roman"/>
          <w:color w:val="000000" w:themeColor="text1"/>
          <w:sz w:val="24"/>
          <w:szCs w:val="24"/>
          <w:lang w:eastAsia="zh-CN"/>
        </w:rPr>
        <w:t>,</w:t>
      </w:r>
      <w:r w:rsidR="0049335A" w:rsidRPr="008E5BEB">
        <w:rPr>
          <w:rFonts w:ascii="Times New Roman" w:hAnsi="Times New Roman"/>
          <w:color w:val="000000" w:themeColor="text1"/>
          <w:sz w:val="24"/>
          <w:szCs w:val="24"/>
          <w:lang w:eastAsia="zh-CN"/>
        </w:rPr>
        <w:t xml:space="preserve"> </w:t>
      </w:r>
      <w:r w:rsidRPr="008E5BEB">
        <w:rPr>
          <w:rFonts w:ascii="Times New Roman" w:hAnsi="Times New Roman"/>
          <w:color w:val="000000" w:themeColor="text1"/>
          <w:sz w:val="24"/>
          <w:szCs w:val="24"/>
          <w:lang w:eastAsia="zh-CN"/>
        </w:rPr>
        <w:t xml:space="preserve">Kodeksu cywilnego oraz inne przepisy prawa powszechnie obowiązującego. </w:t>
      </w:r>
    </w:p>
    <w:p w:rsidR="00E82853" w:rsidRPr="008E5BEB" w:rsidRDefault="00E82853" w:rsidP="0082049C">
      <w:pPr>
        <w:pStyle w:val="Akapitzlist"/>
        <w:numPr>
          <w:ilvl w:val="0"/>
          <w:numId w:val="12"/>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Spory wynikłe na tle wykonania niniejszej Umowy Strony zobowiązują się rozstrzygać polubownie.</w:t>
      </w:r>
    </w:p>
    <w:p w:rsidR="00E82853" w:rsidRPr="008E5BEB" w:rsidRDefault="00E82853" w:rsidP="0082049C">
      <w:pPr>
        <w:pStyle w:val="Akapitzlist"/>
        <w:numPr>
          <w:ilvl w:val="0"/>
          <w:numId w:val="12"/>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W razie braku porozumienia sprawy sporne rozstrzygać będzie sąd powszechny właściwy ze względu na siedzibę Zamawiającego w Poznaniu. </w:t>
      </w:r>
    </w:p>
    <w:p w:rsidR="00E82853" w:rsidRPr="008E5BEB" w:rsidRDefault="00E82853" w:rsidP="0082049C">
      <w:pPr>
        <w:pStyle w:val="Akapitzlist"/>
        <w:numPr>
          <w:ilvl w:val="0"/>
          <w:numId w:val="12"/>
        </w:numPr>
        <w:spacing w:after="0" w:line="360" w:lineRule="auto"/>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Wszelkie zmiany i uzupełnienia do niniejszej Umowy mogą być wprowadzone wyłącznie w formie pisemnej pod rygorem nieważności, przy przestrzeganiu art. 144 ustawy z dnia 29.01.2004 r. Prawo zamówień publicznych.</w:t>
      </w:r>
    </w:p>
    <w:p w:rsidR="0071669F" w:rsidRPr="008E5BEB" w:rsidRDefault="00E82853" w:rsidP="0071669F">
      <w:pPr>
        <w:pStyle w:val="Akapitzlist"/>
        <w:numPr>
          <w:ilvl w:val="0"/>
          <w:numId w:val="12"/>
        </w:numPr>
        <w:spacing w:after="0" w:line="360" w:lineRule="auto"/>
        <w:ind w:left="567" w:hanging="283"/>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Integralną częścią umowy poza wymienionym w §1 ust. 2 Opisem przedmiotu </w:t>
      </w:r>
      <w:r w:rsidR="00300A08" w:rsidRPr="008E5BEB">
        <w:rPr>
          <w:rFonts w:ascii="Times New Roman" w:hAnsi="Times New Roman"/>
          <w:color w:val="000000" w:themeColor="text1"/>
          <w:sz w:val="24"/>
          <w:szCs w:val="24"/>
          <w:lang w:eastAsia="zh-CN"/>
        </w:rPr>
        <w:t xml:space="preserve"> </w:t>
      </w:r>
      <w:r w:rsidRPr="008E5BEB">
        <w:rPr>
          <w:rFonts w:ascii="Times New Roman" w:hAnsi="Times New Roman"/>
          <w:color w:val="000000" w:themeColor="text1"/>
          <w:sz w:val="24"/>
          <w:szCs w:val="24"/>
          <w:lang w:eastAsia="zh-CN"/>
        </w:rPr>
        <w:t>zamówienia – Załącznik nr 1 są następujące załączniki:</w:t>
      </w:r>
    </w:p>
    <w:p w:rsidR="00E82853" w:rsidRPr="008E5BEB" w:rsidRDefault="0071669F" w:rsidP="0082049C">
      <w:pPr>
        <w:pStyle w:val="Akapitzlist"/>
        <w:numPr>
          <w:ilvl w:val="1"/>
          <w:numId w:val="12"/>
        </w:numPr>
        <w:spacing w:after="0" w:line="360" w:lineRule="auto"/>
        <w:ind w:left="924"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U</w:t>
      </w:r>
      <w:r w:rsidR="00E82853" w:rsidRPr="008E5BEB">
        <w:rPr>
          <w:rFonts w:ascii="Times New Roman" w:hAnsi="Times New Roman"/>
          <w:color w:val="000000" w:themeColor="text1"/>
          <w:sz w:val="24"/>
          <w:szCs w:val="24"/>
          <w:lang w:eastAsia="zh-CN"/>
        </w:rPr>
        <w:t xml:space="preserve">mowa powierzenia przetwarzania danych – Załącznik nr </w:t>
      </w:r>
      <w:r w:rsidR="00FD6ACA" w:rsidRPr="008E5BEB">
        <w:rPr>
          <w:rFonts w:ascii="Times New Roman" w:hAnsi="Times New Roman"/>
          <w:color w:val="000000" w:themeColor="text1"/>
          <w:sz w:val="24"/>
          <w:szCs w:val="24"/>
          <w:lang w:eastAsia="zh-CN"/>
        </w:rPr>
        <w:t>…..</w:t>
      </w:r>
    </w:p>
    <w:p w:rsidR="0071669F" w:rsidRPr="008E5BEB" w:rsidRDefault="0071669F" w:rsidP="0082049C">
      <w:pPr>
        <w:pStyle w:val="Akapitzlist"/>
        <w:numPr>
          <w:ilvl w:val="1"/>
          <w:numId w:val="12"/>
        </w:numPr>
        <w:spacing w:after="0" w:line="360" w:lineRule="auto"/>
        <w:ind w:left="924"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lastRenderedPageBreak/>
        <w:t>Oferta Wykonawcy – Załącznik nr……..</w:t>
      </w:r>
    </w:p>
    <w:p w:rsidR="006503BA" w:rsidRPr="008E5BEB" w:rsidRDefault="006503BA" w:rsidP="0082049C">
      <w:pPr>
        <w:pStyle w:val="Akapitzlist"/>
        <w:numPr>
          <w:ilvl w:val="1"/>
          <w:numId w:val="12"/>
        </w:numPr>
        <w:spacing w:after="0" w:line="360" w:lineRule="auto"/>
        <w:ind w:left="924"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t>
      </w:r>
    </w:p>
    <w:p w:rsidR="006503BA" w:rsidRPr="008E5BEB" w:rsidRDefault="006503BA" w:rsidP="0082049C">
      <w:pPr>
        <w:pStyle w:val="Akapitzlist"/>
        <w:numPr>
          <w:ilvl w:val="1"/>
          <w:numId w:val="12"/>
        </w:numPr>
        <w:spacing w:after="0" w:line="360" w:lineRule="auto"/>
        <w:ind w:left="924"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t>
      </w:r>
    </w:p>
    <w:p w:rsidR="006503BA" w:rsidRPr="008E5BEB" w:rsidRDefault="006503BA" w:rsidP="0082049C">
      <w:pPr>
        <w:pStyle w:val="Akapitzlist"/>
        <w:numPr>
          <w:ilvl w:val="1"/>
          <w:numId w:val="12"/>
        </w:numPr>
        <w:spacing w:after="0" w:line="360" w:lineRule="auto"/>
        <w:ind w:left="924" w:hanging="357"/>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w:t>
      </w:r>
    </w:p>
    <w:p w:rsidR="00E82853" w:rsidRPr="008E5BEB" w:rsidRDefault="00E82853" w:rsidP="0082049C">
      <w:pPr>
        <w:pStyle w:val="Akapitzlist"/>
        <w:numPr>
          <w:ilvl w:val="0"/>
          <w:numId w:val="12"/>
        </w:numPr>
        <w:spacing w:after="0" w:line="360" w:lineRule="auto"/>
        <w:ind w:left="709" w:hanging="425"/>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Nieważność któregokolwiek z zapisów umowy pozostaje bez wpływu na ważność jej pozostałych postanowień. </w:t>
      </w:r>
    </w:p>
    <w:p w:rsidR="00E82853" w:rsidRPr="008E5BEB" w:rsidRDefault="00E82853" w:rsidP="0082049C">
      <w:pPr>
        <w:pStyle w:val="Akapitzlist"/>
        <w:numPr>
          <w:ilvl w:val="0"/>
          <w:numId w:val="12"/>
        </w:numPr>
        <w:spacing w:after="0" w:line="360" w:lineRule="auto"/>
        <w:ind w:left="357" w:hanging="73"/>
        <w:jc w:val="both"/>
        <w:rPr>
          <w:rFonts w:ascii="Times New Roman" w:hAnsi="Times New Roman"/>
          <w:color w:val="000000" w:themeColor="text1"/>
          <w:sz w:val="24"/>
          <w:szCs w:val="24"/>
          <w:lang w:eastAsia="zh-CN"/>
        </w:rPr>
      </w:pPr>
      <w:r w:rsidRPr="008E5BEB">
        <w:rPr>
          <w:rFonts w:ascii="Times New Roman" w:hAnsi="Times New Roman"/>
          <w:color w:val="000000" w:themeColor="text1"/>
          <w:sz w:val="24"/>
          <w:szCs w:val="24"/>
          <w:lang w:eastAsia="zh-CN"/>
        </w:rPr>
        <w:t xml:space="preserve">Umowę sporządzono w </w:t>
      </w:r>
      <w:r w:rsidR="00300A08" w:rsidRPr="008E5BEB">
        <w:rPr>
          <w:rFonts w:ascii="Times New Roman" w:hAnsi="Times New Roman"/>
          <w:color w:val="000000" w:themeColor="text1"/>
          <w:sz w:val="24"/>
          <w:szCs w:val="24"/>
          <w:lang w:eastAsia="zh-CN"/>
        </w:rPr>
        <w:t>4</w:t>
      </w:r>
      <w:r w:rsidRPr="008E5BEB">
        <w:rPr>
          <w:rFonts w:ascii="Times New Roman" w:hAnsi="Times New Roman"/>
          <w:color w:val="000000" w:themeColor="text1"/>
          <w:sz w:val="24"/>
          <w:szCs w:val="24"/>
          <w:lang w:eastAsia="zh-CN"/>
        </w:rPr>
        <w:t xml:space="preserve"> egzemplarzach.</w:t>
      </w:r>
    </w:p>
    <w:p w:rsidR="006503BA" w:rsidRPr="008E5BEB" w:rsidRDefault="006503BA" w:rsidP="006503BA">
      <w:pPr>
        <w:rPr>
          <w:color w:val="000000" w:themeColor="text1"/>
          <w:lang w:eastAsia="zh-CN"/>
        </w:rPr>
      </w:pPr>
    </w:p>
    <w:sectPr w:rsidR="006503BA" w:rsidRPr="008E5BEB" w:rsidSect="004956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979" w:rsidRDefault="00363979" w:rsidP="00733993">
      <w:pPr>
        <w:spacing w:after="0" w:line="240" w:lineRule="auto"/>
      </w:pPr>
      <w:r>
        <w:separator/>
      </w:r>
    </w:p>
  </w:endnote>
  <w:endnote w:type="continuationSeparator" w:id="0">
    <w:p w:rsidR="00363979" w:rsidRDefault="00363979" w:rsidP="00733993">
      <w:pPr>
        <w:spacing w:after="0" w:line="240" w:lineRule="auto"/>
      </w:pPr>
      <w:r>
        <w:continuationSeparator/>
      </w:r>
    </w:p>
  </w:endnote>
  <w:endnote w:id="1">
    <w:p w:rsidR="00E82853" w:rsidRDefault="00E82853">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979" w:rsidRDefault="00363979" w:rsidP="00733993">
      <w:pPr>
        <w:spacing w:after="0" w:line="240" w:lineRule="auto"/>
      </w:pPr>
      <w:r>
        <w:separator/>
      </w:r>
    </w:p>
  </w:footnote>
  <w:footnote w:type="continuationSeparator" w:id="0">
    <w:p w:rsidR="00363979" w:rsidRDefault="00363979" w:rsidP="00733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0C6"/>
    <w:multiLevelType w:val="hybridMultilevel"/>
    <w:tmpl w:val="18A6DF0C"/>
    <w:lvl w:ilvl="0" w:tplc="D646C8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BD7708B"/>
    <w:multiLevelType w:val="hybridMultilevel"/>
    <w:tmpl w:val="79D8CF9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8C1356"/>
    <w:multiLevelType w:val="hybridMultilevel"/>
    <w:tmpl w:val="D4F8BDC6"/>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BF0C3F"/>
    <w:multiLevelType w:val="hybridMultilevel"/>
    <w:tmpl w:val="AAB6B12C"/>
    <w:lvl w:ilvl="0" w:tplc="B38CAA08">
      <w:start w:val="1"/>
      <w:numFmt w:val="decimal"/>
      <w:lvlText w:val="%1."/>
      <w:legacy w:legacy="1" w:legacySpace="0" w:legacyIndent="283"/>
      <w:lvlJc w:val="left"/>
      <w:pPr>
        <w:ind w:left="283" w:hanging="283"/>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9E2BB9"/>
    <w:multiLevelType w:val="hybridMultilevel"/>
    <w:tmpl w:val="E74CE23A"/>
    <w:lvl w:ilvl="0" w:tplc="BFDE1C26">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4A47310"/>
    <w:multiLevelType w:val="hybridMultilevel"/>
    <w:tmpl w:val="615C91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FD11687"/>
    <w:multiLevelType w:val="hybridMultilevel"/>
    <w:tmpl w:val="ECC269C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32EB258A"/>
    <w:multiLevelType w:val="hybridMultilevel"/>
    <w:tmpl w:val="90626BC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B6307CC"/>
    <w:multiLevelType w:val="multilevel"/>
    <w:tmpl w:val="33A0CED4"/>
    <w:name w:val="WW8Num112"/>
    <w:lvl w:ilvl="0">
      <w:start w:val="1"/>
      <w:numFmt w:val="decimal"/>
      <w:lvlText w:val="%1."/>
      <w:lvlJc w:val="left"/>
      <w:pPr>
        <w:tabs>
          <w:tab w:val="num" w:pos="0"/>
        </w:tabs>
        <w:ind w:left="283" w:hanging="283"/>
      </w:pPr>
      <w:rPr>
        <w:rFonts w:eastAsia="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B9E5D93"/>
    <w:multiLevelType w:val="hybridMultilevel"/>
    <w:tmpl w:val="7BACD972"/>
    <w:lvl w:ilvl="0" w:tplc="2A1606B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424A4EDE"/>
    <w:multiLevelType w:val="hybridMultilevel"/>
    <w:tmpl w:val="A4002440"/>
    <w:name w:val="WW8Num58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7001813"/>
    <w:multiLevelType w:val="hybridMultilevel"/>
    <w:tmpl w:val="79D8CF9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734569"/>
    <w:multiLevelType w:val="hybridMultilevel"/>
    <w:tmpl w:val="6622BB06"/>
    <w:lvl w:ilvl="0" w:tplc="5536870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D1309E9"/>
    <w:multiLevelType w:val="hybridMultilevel"/>
    <w:tmpl w:val="C69842B8"/>
    <w:lvl w:ilvl="0" w:tplc="6CD00A5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EB45E58">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E5961F1"/>
    <w:multiLevelType w:val="hybridMultilevel"/>
    <w:tmpl w:val="580C1704"/>
    <w:lvl w:ilvl="0" w:tplc="B99624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6414688"/>
    <w:multiLevelType w:val="hybridMultilevel"/>
    <w:tmpl w:val="79D8CF9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8E62628"/>
    <w:multiLevelType w:val="hybridMultilevel"/>
    <w:tmpl w:val="225A238C"/>
    <w:lvl w:ilvl="0" w:tplc="E5C2F8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96E14B0"/>
    <w:multiLevelType w:val="hybridMultilevel"/>
    <w:tmpl w:val="6792AC74"/>
    <w:lvl w:ilvl="0" w:tplc="04150017">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BB6974"/>
    <w:multiLevelType w:val="hybridMultilevel"/>
    <w:tmpl w:val="79D8CF9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37F3E88"/>
    <w:multiLevelType w:val="hybridMultilevel"/>
    <w:tmpl w:val="2FCE43C0"/>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64B135CE"/>
    <w:multiLevelType w:val="hybridMultilevel"/>
    <w:tmpl w:val="B7EC6176"/>
    <w:lvl w:ilvl="0" w:tplc="A20E6388">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6353BEF"/>
    <w:multiLevelType w:val="hybridMultilevel"/>
    <w:tmpl w:val="130AAC4E"/>
    <w:lvl w:ilvl="0" w:tplc="CE72A9A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886208D"/>
    <w:multiLevelType w:val="hybridMultilevel"/>
    <w:tmpl w:val="EED287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C071687"/>
    <w:multiLevelType w:val="hybridMultilevel"/>
    <w:tmpl w:val="615C91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18"/>
  </w:num>
  <w:num w:numId="3">
    <w:abstractNumId w:val="13"/>
  </w:num>
  <w:num w:numId="4">
    <w:abstractNumId w:val="1"/>
  </w:num>
  <w:num w:numId="5">
    <w:abstractNumId w:val="0"/>
  </w:num>
  <w:num w:numId="6">
    <w:abstractNumId w:val="23"/>
  </w:num>
  <w:num w:numId="7">
    <w:abstractNumId w:val="15"/>
  </w:num>
  <w:num w:numId="8">
    <w:abstractNumId w:val="7"/>
  </w:num>
  <w:num w:numId="9">
    <w:abstractNumId w:val="16"/>
  </w:num>
  <w:num w:numId="10">
    <w:abstractNumId w:val="19"/>
  </w:num>
  <w:num w:numId="11">
    <w:abstractNumId w:val="11"/>
  </w:num>
  <w:num w:numId="12">
    <w:abstractNumId w:val="5"/>
  </w:num>
  <w:num w:numId="13">
    <w:abstractNumId w:val="14"/>
  </w:num>
  <w:num w:numId="14">
    <w:abstractNumId w:val="22"/>
  </w:num>
  <w:num w:numId="15">
    <w:abstractNumId w:val="3"/>
  </w:num>
  <w:num w:numId="16">
    <w:abstractNumId w:val="8"/>
  </w:num>
  <w:num w:numId="17">
    <w:abstractNumId w:val="12"/>
  </w:num>
  <w:num w:numId="18">
    <w:abstractNumId w:val="21"/>
  </w:num>
  <w:num w:numId="19">
    <w:abstractNumId w:val="17"/>
  </w:num>
  <w:num w:numId="20">
    <w:abstractNumId w:val="20"/>
  </w:num>
  <w:num w:numId="21">
    <w:abstractNumId w:val="6"/>
  </w:num>
  <w:num w:numId="22">
    <w:abstractNumId w:val="2"/>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28"/>
    <w:rsid w:val="000164EC"/>
    <w:rsid w:val="00025F28"/>
    <w:rsid w:val="000772FE"/>
    <w:rsid w:val="00087895"/>
    <w:rsid w:val="00090F28"/>
    <w:rsid w:val="000A3981"/>
    <w:rsid w:val="000C1E68"/>
    <w:rsid w:val="000C3E48"/>
    <w:rsid w:val="000C7FA6"/>
    <w:rsid w:val="000E1637"/>
    <w:rsid w:val="000E4508"/>
    <w:rsid w:val="00122FDC"/>
    <w:rsid w:val="00136231"/>
    <w:rsid w:val="00150ECC"/>
    <w:rsid w:val="001620F3"/>
    <w:rsid w:val="001802EB"/>
    <w:rsid w:val="001A3941"/>
    <w:rsid w:val="001D2A83"/>
    <w:rsid w:val="001E7110"/>
    <w:rsid w:val="00212C83"/>
    <w:rsid w:val="00222DE2"/>
    <w:rsid w:val="00231FEA"/>
    <w:rsid w:val="00285E3D"/>
    <w:rsid w:val="00292A9B"/>
    <w:rsid w:val="002B1564"/>
    <w:rsid w:val="002B6617"/>
    <w:rsid w:val="002E2AAE"/>
    <w:rsid w:val="002E7F93"/>
    <w:rsid w:val="00300A08"/>
    <w:rsid w:val="00302FB6"/>
    <w:rsid w:val="00310321"/>
    <w:rsid w:val="0032182C"/>
    <w:rsid w:val="00322F34"/>
    <w:rsid w:val="00344D10"/>
    <w:rsid w:val="00363979"/>
    <w:rsid w:val="00367490"/>
    <w:rsid w:val="00382854"/>
    <w:rsid w:val="003A11C6"/>
    <w:rsid w:val="003B24AB"/>
    <w:rsid w:val="003B51C4"/>
    <w:rsid w:val="003C10C6"/>
    <w:rsid w:val="003C1786"/>
    <w:rsid w:val="00436998"/>
    <w:rsid w:val="00436AE9"/>
    <w:rsid w:val="0044059C"/>
    <w:rsid w:val="004635FD"/>
    <w:rsid w:val="00475C60"/>
    <w:rsid w:val="00487C79"/>
    <w:rsid w:val="00490E25"/>
    <w:rsid w:val="0049335A"/>
    <w:rsid w:val="004956D0"/>
    <w:rsid w:val="004B5B50"/>
    <w:rsid w:val="004B76C6"/>
    <w:rsid w:val="004C2B31"/>
    <w:rsid w:val="004D76A0"/>
    <w:rsid w:val="004E3C88"/>
    <w:rsid w:val="004E74C3"/>
    <w:rsid w:val="00504BC6"/>
    <w:rsid w:val="0054132B"/>
    <w:rsid w:val="00544503"/>
    <w:rsid w:val="0055545E"/>
    <w:rsid w:val="00560F1D"/>
    <w:rsid w:val="005849A6"/>
    <w:rsid w:val="005B0641"/>
    <w:rsid w:val="005B10E5"/>
    <w:rsid w:val="005B479E"/>
    <w:rsid w:val="005D0819"/>
    <w:rsid w:val="005D65E2"/>
    <w:rsid w:val="005F4AF9"/>
    <w:rsid w:val="00627024"/>
    <w:rsid w:val="00630FE7"/>
    <w:rsid w:val="006501D3"/>
    <w:rsid w:val="006503BA"/>
    <w:rsid w:val="006674C7"/>
    <w:rsid w:val="00683208"/>
    <w:rsid w:val="00686482"/>
    <w:rsid w:val="00694856"/>
    <w:rsid w:val="006A274D"/>
    <w:rsid w:val="006E14A2"/>
    <w:rsid w:val="00706DD0"/>
    <w:rsid w:val="00713B58"/>
    <w:rsid w:val="0071669F"/>
    <w:rsid w:val="00733993"/>
    <w:rsid w:val="0073518D"/>
    <w:rsid w:val="0079069B"/>
    <w:rsid w:val="00794428"/>
    <w:rsid w:val="007A1D43"/>
    <w:rsid w:val="007A2387"/>
    <w:rsid w:val="007B6BEE"/>
    <w:rsid w:val="007E6271"/>
    <w:rsid w:val="007F4A5A"/>
    <w:rsid w:val="008040AC"/>
    <w:rsid w:val="00805085"/>
    <w:rsid w:val="0082049C"/>
    <w:rsid w:val="00820BAE"/>
    <w:rsid w:val="0083088F"/>
    <w:rsid w:val="00834F86"/>
    <w:rsid w:val="00847CB1"/>
    <w:rsid w:val="008667F0"/>
    <w:rsid w:val="00877695"/>
    <w:rsid w:val="008942CF"/>
    <w:rsid w:val="00895E17"/>
    <w:rsid w:val="008D3784"/>
    <w:rsid w:val="008E4CBA"/>
    <w:rsid w:val="008E5BEB"/>
    <w:rsid w:val="00951A0B"/>
    <w:rsid w:val="00956772"/>
    <w:rsid w:val="00973D8C"/>
    <w:rsid w:val="009A7A67"/>
    <w:rsid w:val="009D1325"/>
    <w:rsid w:val="009D1D02"/>
    <w:rsid w:val="009D4A52"/>
    <w:rsid w:val="00A0005E"/>
    <w:rsid w:val="00A570E5"/>
    <w:rsid w:val="00A81DBB"/>
    <w:rsid w:val="00A9572E"/>
    <w:rsid w:val="00AC34BC"/>
    <w:rsid w:val="00AD2619"/>
    <w:rsid w:val="00AD7FF6"/>
    <w:rsid w:val="00AE49FA"/>
    <w:rsid w:val="00B024B5"/>
    <w:rsid w:val="00B223E8"/>
    <w:rsid w:val="00B40B5F"/>
    <w:rsid w:val="00B451DC"/>
    <w:rsid w:val="00B526FE"/>
    <w:rsid w:val="00B72E4E"/>
    <w:rsid w:val="00BB3756"/>
    <w:rsid w:val="00BB6BA5"/>
    <w:rsid w:val="00BC0F67"/>
    <w:rsid w:val="00BD1CDE"/>
    <w:rsid w:val="00BE0007"/>
    <w:rsid w:val="00C051B5"/>
    <w:rsid w:val="00C07331"/>
    <w:rsid w:val="00C1080A"/>
    <w:rsid w:val="00C1249E"/>
    <w:rsid w:val="00C20EBF"/>
    <w:rsid w:val="00C521D4"/>
    <w:rsid w:val="00C52A98"/>
    <w:rsid w:val="00C72997"/>
    <w:rsid w:val="00CB22AC"/>
    <w:rsid w:val="00D60F4C"/>
    <w:rsid w:val="00D76647"/>
    <w:rsid w:val="00D77452"/>
    <w:rsid w:val="00DC71ED"/>
    <w:rsid w:val="00E16761"/>
    <w:rsid w:val="00E4692C"/>
    <w:rsid w:val="00E62B50"/>
    <w:rsid w:val="00E62BBC"/>
    <w:rsid w:val="00E80497"/>
    <w:rsid w:val="00E825FF"/>
    <w:rsid w:val="00E82853"/>
    <w:rsid w:val="00E91179"/>
    <w:rsid w:val="00E94086"/>
    <w:rsid w:val="00EA5C4B"/>
    <w:rsid w:val="00EC3158"/>
    <w:rsid w:val="00ED54F3"/>
    <w:rsid w:val="00F13A8C"/>
    <w:rsid w:val="00F20899"/>
    <w:rsid w:val="00F32C3F"/>
    <w:rsid w:val="00F52FF0"/>
    <w:rsid w:val="00F83838"/>
    <w:rsid w:val="00FC313D"/>
    <w:rsid w:val="00FD6ACA"/>
    <w:rsid w:val="00FD7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82106B-5AAB-49F4-995E-40FFF75B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956D0"/>
    <w:pPr>
      <w:spacing w:after="160" w:line="259" w:lineRule="auto"/>
    </w:pPr>
    <w:rPr>
      <w:lang w:eastAsia="en-US"/>
    </w:rPr>
  </w:style>
  <w:style w:type="paragraph" w:styleId="Nagwek1">
    <w:name w:val="heading 1"/>
    <w:basedOn w:val="Normalny"/>
    <w:next w:val="Normalny"/>
    <w:link w:val="Nagwek1Znak"/>
    <w:uiPriority w:val="99"/>
    <w:qFormat/>
    <w:rsid w:val="006501D3"/>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501D3"/>
    <w:rPr>
      <w:rFonts w:ascii="Calibri Light" w:hAnsi="Calibri Light" w:cs="Times New Roman"/>
      <w:color w:val="2F5496"/>
      <w:sz w:val="32"/>
      <w:szCs w:val="32"/>
    </w:rPr>
  </w:style>
  <w:style w:type="paragraph" w:styleId="Tekstdymka">
    <w:name w:val="Balloon Text"/>
    <w:basedOn w:val="Normalny"/>
    <w:link w:val="TekstdymkaZnak"/>
    <w:uiPriority w:val="99"/>
    <w:semiHidden/>
    <w:rsid w:val="003B24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B24AB"/>
    <w:rPr>
      <w:rFonts w:ascii="Segoe UI" w:hAnsi="Segoe UI" w:cs="Segoe UI"/>
      <w:sz w:val="18"/>
      <w:szCs w:val="18"/>
    </w:rPr>
  </w:style>
  <w:style w:type="paragraph" w:styleId="Tekstprzypisukocowego">
    <w:name w:val="endnote text"/>
    <w:basedOn w:val="Normalny"/>
    <w:link w:val="TekstprzypisukocowegoZnak"/>
    <w:uiPriority w:val="99"/>
    <w:semiHidden/>
    <w:rsid w:val="007339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733993"/>
    <w:rPr>
      <w:rFonts w:cs="Times New Roman"/>
      <w:sz w:val="20"/>
      <w:szCs w:val="20"/>
    </w:rPr>
  </w:style>
  <w:style w:type="character" w:styleId="Odwoanieprzypisukocowego">
    <w:name w:val="endnote reference"/>
    <w:basedOn w:val="Domylnaczcionkaakapitu"/>
    <w:uiPriority w:val="99"/>
    <w:semiHidden/>
    <w:rsid w:val="00733993"/>
    <w:rPr>
      <w:rFonts w:cs="Times New Roman"/>
      <w:vertAlign w:val="superscript"/>
    </w:rPr>
  </w:style>
  <w:style w:type="paragraph" w:styleId="Akapitzlist">
    <w:name w:val="List Paragraph"/>
    <w:basedOn w:val="Normalny"/>
    <w:uiPriority w:val="99"/>
    <w:qFormat/>
    <w:rsid w:val="00DC71ED"/>
    <w:pPr>
      <w:ind w:left="720"/>
      <w:contextualSpacing/>
    </w:pPr>
  </w:style>
  <w:style w:type="paragraph" w:styleId="Tekstkomentarza">
    <w:name w:val="annotation text"/>
    <w:basedOn w:val="Normalny"/>
    <w:link w:val="TekstkomentarzaZnak1"/>
    <w:uiPriority w:val="99"/>
    <w:rsid w:val="006674C7"/>
    <w:pPr>
      <w:spacing w:after="200" w:line="240" w:lineRule="auto"/>
    </w:pPr>
    <w:rPr>
      <w:sz w:val="20"/>
      <w:szCs w:val="20"/>
      <w:lang w:eastAsia="pl-PL"/>
    </w:rPr>
  </w:style>
  <w:style w:type="character" w:customStyle="1" w:styleId="TekstkomentarzaZnak1">
    <w:name w:val="Tekst komentarza Znak1"/>
    <w:basedOn w:val="Domylnaczcionkaakapitu"/>
    <w:link w:val="Tekstkomentarza"/>
    <w:uiPriority w:val="99"/>
    <w:locked/>
    <w:rsid w:val="006674C7"/>
    <w:rPr>
      <w:rFonts w:ascii="Calibri" w:eastAsia="Times New Roman" w:hAnsi="Calibri"/>
      <w:sz w:val="20"/>
    </w:rPr>
  </w:style>
  <w:style w:type="character" w:customStyle="1" w:styleId="TekstkomentarzaZnak">
    <w:name w:val="Tekst komentarza Znak"/>
    <w:basedOn w:val="Domylnaczcionkaakapitu"/>
    <w:uiPriority w:val="99"/>
    <w:semiHidden/>
    <w:rsid w:val="006674C7"/>
    <w:rPr>
      <w:rFonts w:cs="Times New Roman"/>
      <w:sz w:val="20"/>
      <w:szCs w:val="20"/>
    </w:rPr>
  </w:style>
  <w:style w:type="character" w:styleId="Odwoaniedokomentarza">
    <w:name w:val="annotation reference"/>
    <w:basedOn w:val="Domylnaczcionkaakapitu"/>
    <w:uiPriority w:val="99"/>
    <w:rsid w:val="006674C7"/>
    <w:rPr>
      <w:rFonts w:cs="Times New Roman"/>
      <w:sz w:val="16"/>
    </w:rPr>
  </w:style>
  <w:style w:type="paragraph" w:styleId="Nagwek">
    <w:name w:val="header"/>
    <w:basedOn w:val="Normalny"/>
    <w:link w:val="NagwekZnak"/>
    <w:uiPriority w:val="99"/>
    <w:rsid w:val="00222DE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22DE2"/>
    <w:rPr>
      <w:rFonts w:cs="Times New Roman"/>
    </w:rPr>
  </w:style>
  <w:style w:type="paragraph" w:styleId="Stopka">
    <w:name w:val="footer"/>
    <w:basedOn w:val="Normalny"/>
    <w:link w:val="StopkaZnak"/>
    <w:uiPriority w:val="99"/>
    <w:rsid w:val="00222DE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22DE2"/>
    <w:rPr>
      <w:rFonts w:cs="Times New Roman"/>
    </w:rPr>
  </w:style>
  <w:style w:type="paragraph" w:customStyle="1" w:styleId="ust">
    <w:name w:val="ust"/>
    <w:uiPriority w:val="99"/>
    <w:rsid w:val="003C10C6"/>
    <w:pPr>
      <w:spacing w:before="60" w:after="60"/>
      <w:ind w:left="426" w:hanging="284"/>
      <w:jc w:val="both"/>
    </w:pPr>
    <w:rPr>
      <w:rFonts w:ascii="Times New Roman" w:eastAsia="Times New Roman" w:hAnsi="Times New Roman"/>
      <w:sz w:val="24"/>
      <w:szCs w:val="20"/>
    </w:rPr>
  </w:style>
  <w:style w:type="character" w:customStyle="1" w:styleId="FontStyle18">
    <w:name w:val="Font Style18"/>
    <w:basedOn w:val="Domylnaczcionkaakapitu"/>
    <w:uiPriority w:val="99"/>
    <w:rsid w:val="007A1D43"/>
    <w:rPr>
      <w:rFonts w:ascii="Times New Roman" w:hAnsi="Times New Roman" w:cs="Times New Roman"/>
      <w:sz w:val="22"/>
      <w:szCs w:val="22"/>
    </w:rPr>
  </w:style>
  <w:style w:type="paragraph" w:customStyle="1" w:styleId="Style8">
    <w:name w:val="Style8"/>
    <w:basedOn w:val="Normalny"/>
    <w:uiPriority w:val="99"/>
    <w:rsid w:val="007A1D43"/>
    <w:pPr>
      <w:widowControl w:val="0"/>
      <w:autoSpaceDE w:val="0"/>
      <w:autoSpaceDN w:val="0"/>
      <w:adjustRightInd w:val="0"/>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606">
      <w:marLeft w:val="0"/>
      <w:marRight w:val="0"/>
      <w:marTop w:val="0"/>
      <w:marBottom w:val="0"/>
      <w:divBdr>
        <w:top w:val="none" w:sz="0" w:space="0" w:color="auto"/>
        <w:left w:val="none" w:sz="0" w:space="0" w:color="auto"/>
        <w:bottom w:val="none" w:sz="0" w:space="0" w:color="auto"/>
        <w:right w:val="none" w:sz="0" w:space="0" w:color="auto"/>
      </w:divBdr>
    </w:div>
    <w:div w:id="36394607">
      <w:marLeft w:val="0"/>
      <w:marRight w:val="0"/>
      <w:marTop w:val="0"/>
      <w:marBottom w:val="0"/>
      <w:divBdr>
        <w:top w:val="none" w:sz="0" w:space="0" w:color="auto"/>
        <w:left w:val="none" w:sz="0" w:space="0" w:color="auto"/>
        <w:bottom w:val="none" w:sz="0" w:space="0" w:color="auto"/>
        <w:right w:val="none" w:sz="0" w:space="0" w:color="auto"/>
      </w:divBdr>
    </w:div>
    <w:div w:id="36394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4105</Words>
  <Characters>24630</Characters>
  <Application>Microsoft Office Word</Application>
  <DocSecurity>0</DocSecurity>
  <Lines>205</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NR ZLECENIA / O ŚWIADCZENIE USŁUG</vt:lpstr>
      <vt:lpstr>UMOWA NR ZLECENIA / O ŚWIADCZENIE USŁUG</vt:lpstr>
    </vt:vector>
  </TitlesOfParts>
  <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ZLECENIA / O ŚWIADCZENIE USŁUG</dc:title>
  <dc:subject/>
  <dc:creator>Krzysztof Kurzeja</dc:creator>
  <cp:keywords/>
  <dc:description/>
  <cp:lastModifiedBy>Adam Talaga (RZGW Poznań)</cp:lastModifiedBy>
  <cp:revision>2</cp:revision>
  <dcterms:created xsi:type="dcterms:W3CDTF">2020-04-15T12:38:00Z</dcterms:created>
  <dcterms:modified xsi:type="dcterms:W3CDTF">2020-04-15T12:38:00Z</dcterms:modified>
</cp:coreProperties>
</file>